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AF29" w14:textId="4D990E5F" w:rsidR="00DC04FF" w:rsidRPr="00481E91" w:rsidRDefault="00DC04FF" w:rsidP="00DC04FF">
      <w:pPr>
        <w:spacing w:after="0"/>
        <w:jc w:val="center"/>
        <w:rPr>
          <w:rFonts w:cs="Kalimati"/>
          <w:b/>
          <w:bCs/>
          <w:szCs w:val="22"/>
        </w:rPr>
      </w:pPr>
      <w:r w:rsidRPr="00481E91">
        <w:rPr>
          <w:rFonts w:cs="Kalimati" w:hint="cs"/>
          <w:b/>
          <w:bCs/>
          <w:szCs w:val="22"/>
          <w:cs/>
        </w:rPr>
        <w:t>विषयविज्ञ वा दक्षको नाम</w:t>
      </w:r>
      <w:r w:rsidR="002956F2" w:rsidRPr="00481E91">
        <w:rPr>
          <w:rFonts w:cs="Kalimati" w:hint="cs"/>
          <w:b/>
          <w:bCs/>
          <w:szCs w:val="22"/>
          <w:cs/>
        </w:rPr>
        <w:t xml:space="preserve"> अध्यावधिक तथा</w:t>
      </w:r>
      <w:r w:rsidRPr="00481E91">
        <w:rPr>
          <w:rFonts w:cs="Kalimati" w:hint="cs"/>
          <w:b/>
          <w:bCs/>
          <w:szCs w:val="22"/>
          <w:cs/>
        </w:rPr>
        <w:t xml:space="preserve"> दर्ता गर्ने सम्बन्धी </w:t>
      </w:r>
    </w:p>
    <w:p w14:paraId="2040B660" w14:textId="77777777" w:rsidR="00DC04FF" w:rsidRPr="00481E91" w:rsidRDefault="00DC04FF" w:rsidP="00DC04FF">
      <w:pPr>
        <w:spacing w:after="0"/>
        <w:jc w:val="center"/>
        <w:rPr>
          <w:rFonts w:cs="Kalimati"/>
          <w:b/>
          <w:bCs/>
          <w:szCs w:val="22"/>
        </w:rPr>
      </w:pPr>
      <w:r w:rsidRPr="00481E91">
        <w:rPr>
          <w:rFonts w:cs="Kalimati" w:hint="cs"/>
          <w:b/>
          <w:bCs/>
          <w:szCs w:val="22"/>
          <w:cs/>
        </w:rPr>
        <w:t xml:space="preserve">राष्ट्रिय प्राकृतिक स्रोत तथा वित्त आयोगको </w:t>
      </w:r>
    </w:p>
    <w:p w14:paraId="6DA14BBA" w14:textId="77777777" w:rsidR="00DC04FF" w:rsidRPr="00481E91" w:rsidRDefault="00DC04FF" w:rsidP="00DC04FF">
      <w:pPr>
        <w:spacing w:after="0"/>
        <w:jc w:val="center"/>
        <w:rPr>
          <w:rFonts w:cs="Kalimati"/>
          <w:b/>
          <w:bCs/>
          <w:szCs w:val="22"/>
          <w:cs/>
        </w:rPr>
      </w:pPr>
      <w:r w:rsidRPr="00481E91">
        <w:rPr>
          <w:rFonts w:cs="Kalimati" w:hint="cs"/>
          <w:b/>
          <w:bCs/>
          <w:szCs w:val="22"/>
          <w:cs/>
        </w:rPr>
        <w:t>सूचना</w:t>
      </w:r>
    </w:p>
    <w:p w14:paraId="24042794" w14:textId="15C78182" w:rsidR="00DC04FF" w:rsidRPr="00481E91" w:rsidRDefault="00DC04FF" w:rsidP="00DC04FF">
      <w:pPr>
        <w:spacing w:after="0"/>
        <w:jc w:val="both"/>
        <w:rPr>
          <w:rFonts w:cs="Kalimati"/>
          <w:szCs w:val="22"/>
        </w:rPr>
      </w:pPr>
      <w:r w:rsidRPr="00481E91">
        <w:rPr>
          <w:rFonts w:cs="Kalimati"/>
          <w:szCs w:val="22"/>
          <w:cs/>
        </w:rPr>
        <w:t>राष्ट्रिय प्राकृतिक स्रोत तथा वित्त आयोग</w:t>
      </w:r>
      <w:r w:rsidRPr="00481E91">
        <w:rPr>
          <w:rFonts w:cs="Kalimati" w:hint="cs"/>
          <w:szCs w:val="22"/>
          <w:cs/>
        </w:rPr>
        <w:t>लाई</w:t>
      </w:r>
      <w:r w:rsidRPr="00481E91">
        <w:rPr>
          <w:rFonts w:cs="Kalimati"/>
          <w:szCs w:val="22"/>
          <w:cs/>
        </w:rPr>
        <w:t xml:space="preserve"> संविधान</w:t>
      </w:r>
      <w:r w:rsidRPr="00481E91">
        <w:rPr>
          <w:rFonts w:cs="Kalimati" w:hint="cs"/>
          <w:szCs w:val="22"/>
          <w:cs/>
        </w:rPr>
        <w:t xml:space="preserve"> एवं कानून बमोजिम </w:t>
      </w:r>
      <w:r w:rsidRPr="00481E91">
        <w:rPr>
          <w:rFonts w:cs="Kalimati"/>
          <w:szCs w:val="22"/>
          <w:cs/>
        </w:rPr>
        <w:t>राजस्व बाँडफाँटको आधार र ढाँचा निर्धारण गरी हिस्सा सिफारिस</w:t>
      </w:r>
      <w:r w:rsidRPr="00481E91">
        <w:rPr>
          <w:rFonts w:cs="Kalimati"/>
          <w:szCs w:val="22"/>
        </w:rPr>
        <w:t xml:space="preserve">, </w:t>
      </w:r>
      <w:r w:rsidRPr="00481E91">
        <w:rPr>
          <w:rFonts w:cs="Kalimati"/>
          <w:szCs w:val="22"/>
          <w:cs/>
        </w:rPr>
        <w:t>समानीकरण अनुदानको परिमाण सिफारिस</w:t>
      </w:r>
      <w:r w:rsidRPr="00481E91">
        <w:rPr>
          <w:rFonts w:cs="Kalimati"/>
          <w:szCs w:val="22"/>
        </w:rPr>
        <w:t xml:space="preserve">, </w:t>
      </w:r>
      <w:r w:rsidRPr="00481E91">
        <w:rPr>
          <w:rFonts w:cs="Kalimati"/>
          <w:szCs w:val="22"/>
          <w:cs/>
        </w:rPr>
        <w:t>सशर्त अनुदानको आधार सिफारिस</w:t>
      </w:r>
      <w:r w:rsidRPr="00481E91">
        <w:rPr>
          <w:rFonts w:cs="Kalimati"/>
          <w:szCs w:val="22"/>
        </w:rPr>
        <w:t xml:space="preserve">, </w:t>
      </w:r>
      <w:r w:rsidRPr="00481E91">
        <w:rPr>
          <w:rFonts w:cs="Kalimati"/>
          <w:szCs w:val="22"/>
          <w:cs/>
        </w:rPr>
        <w:t>आन्तरिक ऋणको सीमा सिफारिस</w:t>
      </w:r>
      <w:r w:rsidRPr="00481E91">
        <w:rPr>
          <w:rFonts w:cs="Kalimati"/>
          <w:szCs w:val="22"/>
        </w:rPr>
        <w:t xml:space="preserve">, </w:t>
      </w:r>
      <w:r w:rsidRPr="00481E91">
        <w:rPr>
          <w:rFonts w:cs="Kalimati"/>
          <w:szCs w:val="22"/>
          <w:cs/>
        </w:rPr>
        <w:t>प्राकृतिक स्रोत परिचालनबाट प्राप्त रोयल्टीको हिस्सा सिफारिस</w:t>
      </w:r>
      <w:r w:rsidRPr="00481E91">
        <w:rPr>
          <w:rFonts w:cs="Kalimati"/>
          <w:szCs w:val="22"/>
        </w:rPr>
        <w:t xml:space="preserve">, </w:t>
      </w:r>
      <w:r w:rsidRPr="00481E91">
        <w:rPr>
          <w:rFonts w:ascii="Kokila" w:hAnsi="Kokila" w:cs="Kalimati"/>
          <w:color w:val="000000"/>
          <w:szCs w:val="22"/>
          <w:cs/>
          <w:lang w:bidi="hi-IN"/>
        </w:rPr>
        <w:t>प्राकृतिक</w:t>
      </w:r>
      <w:r w:rsidRPr="00481E91">
        <w:rPr>
          <w:rFonts w:ascii=" kalimati" w:hAnsi=" kalimati" w:cs="Kalimati"/>
          <w:color w:val="000000"/>
          <w:szCs w:val="22"/>
        </w:rPr>
        <w:t xml:space="preserve"> </w:t>
      </w:r>
      <w:r w:rsidRPr="00481E91">
        <w:rPr>
          <w:rFonts w:ascii="Kokila" w:hAnsi="Kokila" w:cs="Kalimati"/>
          <w:color w:val="000000"/>
          <w:szCs w:val="22"/>
          <w:cs/>
          <w:lang w:bidi="hi-IN"/>
        </w:rPr>
        <w:t>स्रोतको</w:t>
      </w:r>
      <w:r w:rsidRPr="00481E91">
        <w:rPr>
          <w:rFonts w:ascii=" kalimati" w:hAnsi=" kalimati" w:cs="Kalimati"/>
          <w:color w:val="000000"/>
          <w:szCs w:val="22"/>
        </w:rPr>
        <w:t xml:space="preserve"> </w:t>
      </w:r>
      <w:r w:rsidRPr="00481E91">
        <w:rPr>
          <w:rFonts w:ascii="Kokila" w:hAnsi="Kokila" w:cs="Kalimati"/>
          <w:color w:val="000000"/>
          <w:szCs w:val="22"/>
          <w:cs/>
          <w:lang w:bidi="hi-IN"/>
        </w:rPr>
        <w:t>परिचालन</w:t>
      </w:r>
      <w:r w:rsidRPr="00481E91">
        <w:rPr>
          <w:rFonts w:ascii=" kalimati" w:hAnsi=" kalimati" w:cs="Kalimati"/>
          <w:color w:val="000000"/>
          <w:szCs w:val="22"/>
        </w:rPr>
        <w:t xml:space="preserve"> </w:t>
      </w:r>
      <w:r w:rsidRPr="00481E91">
        <w:rPr>
          <w:rFonts w:ascii="Kokila" w:hAnsi="Kokila" w:cs="Kalimati"/>
          <w:color w:val="000000"/>
          <w:szCs w:val="22"/>
          <w:cs/>
          <w:lang w:bidi="hi-IN"/>
        </w:rPr>
        <w:t>गर्दा</w:t>
      </w:r>
      <w:r w:rsidRPr="00481E91">
        <w:rPr>
          <w:rFonts w:ascii=" kalimati" w:hAnsi=" kalimati" w:cs="Kalimati"/>
          <w:color w:val="000000"/>
          <w:szCs w:val="22"/>
        </w:rPr>
        <w:t xml:space="preserve"> </w:t>
      </w:r>
      <w:r w:rsidRPr="00481E91">
        <w:rPr>
          <w:rFonts w:ascii="Kokila" w:hAnsi="Kokila" w:cs="Kalimati"/>
          <w:color w:val="000000"/>
          <w:szCs w:val="22"/>
          <w:cs/>
          <w:lang w:bidi="hi-IN"/>
        </w:rPr>
        <w:t>लगानी</w:t>
      </w:r>
      <w:r w:rsidRPr="00481E91">
        <w:rPr>
          <w:rFonts w:ascii=" kalimati" w:hAnsi=" kalimati" w:cs="Kalimati"/>
          <w:color w:val="000000"/>
          <w:szCs w:val="22"/>
        </w:rPr>
        <w:t xml:space="preserve"> </w:t>
      </w:r>
      <w:r w:rsidRPr="00481E91">
        <w:rPr>
          <w:rFonts w:ascii=" kalimati" w:hAnsi=" kalimati" w:cs="Kalimati" w:hint="cs"/>
          <w:color w:val="000000"/>
          <w:szCs w:val="22"/>
          <w:cs/>
        </w:rPr>
        <w:t xml:space="preserve"> </w:t>
      </w:r>
      <w:r w:rsidRPr="00481E91">
        <w:rPr>
          <w:rFonts w:ascii="Kokila" w:hAnsi="Kokila" w:cs="Kalimati"/>
          <w:color w:val="000000"/>
          <w:szCs w:val="22"/>
          <w:cs/>
          <w:lang w:bidi="hi-IN"/>
        </w:rPr>
        <w:t>तथा</w:t>
      </w:r>
      <w:r w:rsidRPr="00481E91">
        <w:rPr>
          <w:rFonts w:ascii=" kalimati" w:hAnsi=" kalimati" w:cs="Kalimati"/>
          <w:color w:val="000000"/>
          <w:szCs w:val="22"/>
        </w:rPr>
        <w:t xml:space="preserve"> </w:t>
      </w:r>
      <w:r w:rsidRPr="00481E91">
        <w:rPr>
          <w:rFonts w:ascii="Kokila" w:hAnsi="Kokila" w:cs="Kalimati"/>
          <w:color w:val="000000"/>
          <w:szCs w:val="22"/>
          <w:cs/>
          <w:lang w:bidi="hi-IN"/>
        </w:rPr>
        <w:t>प्रतिफलको</w:t>
      </w:r>
      <w:r w:rsidRPr="00481E91">
        <w:rPr>
          <w:rFonts w:ascii="Kokila" w:hAnsi="Kokila" w:cs="Kalimati" w:hint="cs"/>
          <w:color w:val="000000"/>
          <w:szCs w:val="22"/>
          <w:cs/>
        </w:rPr>
        <w:t xml:space="preserve"> </w:t>
      </w:r>
      <w:r w:rsidRPr="00481E91">
        <w:rPr>
          <w:rFonts w:ascii=" kalimati" w:hAnsi=" kalimati" w:cs="Kalimati"/>
          <w:color w:val="000000"/>
          <w:szCs w:val="22"/>
        </w:rPr>
        <w:t xml:space="preserve"> </w:t>
      </w:r>
      <w:r w:rsidRPr="00481E91">
        <w:rPr>
          <w:rFonts w:ascii="Kokila" w:hAnsi="Kokila" w:cs="Kalimati"/>
          <w:color w:val="000000"/>
          <w:szCs w:val="22"/>
          <w:cs/>
          <w:lang w:bidi="hi-IN"/>
        </w:rPr>
        <w:t>हिस्सा</w:t>
      </w:r>
      <w:r w:rsidRPr="00481E91">
        <w:rPr>
          <w:rFonts w:ascii=" kalimati" w:hAnsi=" kalimati" w:cs="Kalimati"/>
          <w:color w:val="000000"/>
          <w:szCs w:val="22"/>
        </w:rPr>
        <w:t xml:space="preserve"> </w:t>
      </w:r>
      <w:r w:rsidRPr="00481E91">
        <w:rPr>
          <w:rFonts w:ascii=" kalimati" w:hAnsi=" kalimati" w:cs="Kalimati" w:hint="cs"/>
          <w:color w:val="000000"/>
          <w:szCs w:val="22"/>
          <w:cs/>
        </w:rPr>
        <w:t xml:space="preserve"> </w:t>
      </w:r>
      <w:r w:rsidRPr="00481E91">
        <w:rPr>
          <w:rFonts w:ascii="Kokila" w:hAnsi="Kokila" w:cs="Kalimati"/>
          <w:color w:val="000000"/>
          <w:szCs w:val="22"/>
          <w:cs/>
          <w:lang w:bidi="hi-IN"/>
        </w:rPr>
        <w:t>निर्धारणको</w:t>
      </w:r>
      <w:r w:rsidRPr="00481E91">
        <w:rPr>
          <w:rFonts w:ascii=" kalimati" w:hAnsi=" kalimati" w:cs="Kalimati"/>
          <w:color w:val="000000"/>
          <w:szCs w:val="22"/>
        </w:rPr>
        <w:t xml:space="preserve"> </w:t>
      </w:r>
      <w:r w:rsidRPr="00481E91">
        <w:rPr>
          <w:rFonts w:ascii="Kokila" w:hAnsi="Kokila" w:cs="Kalimati"/>
          <w:color w:val="000000"/>
          <w:szCs w:val="22"/>
          <w:cs/>
          <w:lang w:bidi="hi-IN"/>
        </w:rPr>
        <w:t>आधार</w:t>
      </w:r>
      <w:r w:rsidRPr="00481E91">
        <w:rPr>
          <w:rFonts w:ascii=" kalimati" w:hAnsi=" kalimati" w:cs="Kalimati"/>
          <w:color w:val="000000"/>
          <w:szCs w:val="22"/>
        </w:rPr>
        <w:t xml:space="preserve"> </w:t>
      </w:r>
      <w:r w:rsidRPr="00481E91">
        <w:rPr>
          <w:rFonts w:ascii="Kokila" w:hAnsi="Kokila" w:cs="Kalimati"/>
          <w:color w:val="000000"/>
          <w:szCs w:val="22"/>
          <w:cs/>
          <w:lang w:bidi="hi-IN"/>
        </w:rPr>
        <w:t>तय</w:t>
      </w:r>
      <w:r w:rsidRPr="00481E91">
        <w:rPr>
          <w:rFonts w:ascii=" kalimati" w:hAnsi=" kalimati" w:cs="Kalimati"/>
          <w:color w:val="000000"/>
          <w:szCs w:val="22"/>
        </w:rPr>
        <w:t xml:space="preserve"> </w:t>
      </w:r>
      <w:r w:rsidRPr="00481E91">
        <w:rPr>
          <w:rFonts w:ascii="Kokila" w:hAnsi="Kokila" w:cs="Kalimati"/>
          <w:color w:val="000000"/>
          <w:szCs w:val="22"/>
          <w:cs/>
          <w:lang w:bidi="hi-IN"/>
        </w:rPr>
        <w:t>गरी</w:t>
      </w:r>
      <w:r w:rsidRPr="00481E91">
        <w:rPr>
          <w:rFonts w:ascii=" kalimati" w:hAnsi=" kalimati" w:cs="Kalimati"/>
          <w:color w:val="000000"/>
          <w:szCs w:val="22"/>
        </w:rPr>
        <w:t xml:space="preserve"> </w:t>
      </w:r>
      <w:r w:rsidRPr="00481E91">
        <w:rPr>
          <w:rFonts w:ascii=" kalimati" w:hAnsi=" kalimati" w:cs="Kalimati" w:hint="cs"/>
          <w:color w:val="000000"/>
          <w:szCs w:val="22"/>
          <w:cs/>
        </w:rPr>
        <w:t xml:space="preserve"> </w:t>
      </w:r>
      <w:r w:rsidRPr="00481E91">
        <w:rPr>
          <w:rFonts w:ascii="Kokila" w:hAnsi="Kokila" w:cs="Kalimati"/>
          <w:color w:val="000000"/>
          <w:szCs w:val="22"/>
          <w:cs/>
          <w:lang w:bidi="hi-IN"/>
        </w:rPr>
        <w:t>सिफारिस</w:t>
      </w:r>
      <w:r w:rsidRPr="00481E91">
        <w:rPr>
          <w:rFonts w:ascii=" kalimati" w:hAnsi=" kalimati" w:cs="Kalimati"/>
          <w:color w:val="000000"/>
          <w:szCs w:val="22"/>
        </w:rPr>
        <w:t xml:space="preserve"> </w:t>
      </w:r>
      <w:r w:rsidRPr="00481E91">
        <w:rPr>
          <w:rFonts w:ascii="Kokila" w:hAnsi="Kokila" w:cs="Kalimati"/>
          <w:color w:val="000000"/>
          <w:szCs w:val="22"/>
          <w:cs/>
          <w:lang w:bidi="hi-IN"/>
        </w:rPr>
        <w:t>गर्ने</w:t>
      </w:r>
      <w:r w:rsidRPr="00481E91">
        <w:rPr>
          <w:rFonts w:ascii="Kokila" w:hAnsi="Kokila" w:cs="Kalimati"/>
          <w:color w:val="000000"/>
          <w:szCs w:val="22"/>
          <w:lang w:bidi="hi-IN"/>
        </w:rPr>
        <w:t>,</w:t>
      </w:r>
      <w:r w:rsidRPr="00481E91">
        <w:rPr>
          <w:rFonts w:cs="Kalimati"/>
          <w:szCs w:val="22"/>
        </w:rPr>
        <w:t xml:space="preserve"> </w:t>
      </w:r>
      <w:r w:rsidRPr="00481E91">
        <w:rPr>
          <w:rFonts w:cs="Kalimati"/>
          <w:szCs w:val="22"/>
          <w:cs/>
        </w:rPr>
        <w:t>सम्भावित विवाद निवारणका लागि अध्ययन</w:t>
      </w:r>
      <w:r w:rsidRPr="00481E91">
        <w:rPr>
          <w:rFonts w:cs="Kalimati"/>
          <w:szCs w:val="22"/>
        </w:rPr>
        <w:t xml:space="preserve">, </w:t>
      </w:r>
      <w:r w:rsidRPr="00481E91">
        <w:rPr>
          <w:rFonts w:cs="Kalimati"/>
          <w:szCs w:val="22"/>
          <w:cs/>
        </w:rPr>
        <w:t>अनुसन्धान</w:t>
      </w:r>
      <w:r w:rsidRPr="00481E91">
        <w:rPr>
          <w:rFonts w:cs="Kalimati" w:hint="cs"/>
          <w:szCs w:val="22"/>
          <w:cs/>
        </w:rPr>
        <w:t xml:space="preserve"> र</w:t>
      </w:r>
      <w:r w:rsidRPr="00481E91">
        <w:rPr>
          <w:rFonts w:cs="Kalimati"/>
          <w:szCs w:val="22"/>
          <w:cs/>
        </w:rPr>
        <w:t xml:space="preserve"> सुझाव दिने लगायतका </w:t>
      </w:r>
      <w:r w:rsidRPr="00481E91">
        <w:rPr>
          <w:rFonts w:cs="Kalimati" w:hint="cs"/>
          <w:szCs w:val="22"/>
          <w:cs/>
        </w:rPr>
        <w:t>कार्य जिम्मेवारी रहेको छ</w:t>
      </w:r>
      <w:r w:rsidRPr="00481E91">
        <w:rPr>
          <w:rFonts w:cs="Kalimati"/>
          <w:szCs w:val="22"/>
          <w:cs/>
        </w:rPr>
        <w:t xml:space="preserve">। </w:t>
      </w:r>
      <w:r w:rsidRPr="00481E91">
        <w:rPr>
          <w:rFonts w:cs="Kalimati" w:hint="cs"/>
          <w:szCs w:val="22"/>
          <w:cs/>
        </w:rPr>
        <w:t>उल्लिखित कार्य सम्पादनमार्फत वित्तीय हस्तान्तरण र संघीय एकाइबीच सन्तुलित तथा समन्यायिक</w:t>
      </w:r>
      <w:r w:rsidR="00595096" w:rsidRPr="00481E91">
        <w:rPr>
          <w:rFonts w:cs="Kalimati" w:hint="cs"/>
          <w:szCs w:val="22"/>
          <w:cs/>
        </w:rPr>
        <w:t>रुपमा</w:t>
      </w:r>
      <w:r w:rsidRPr="00481E91">
        <w:rPr>
          <w:rFonts w:cs="Kalimati" w:hint="cs"/>
          <w:szCs w:val="22"/>
          <w:cs/>
        </w:rPr>
        <w:t xml:space="preserve"> </w:t>
      </w:r>
      <w:r w:rsidR="00595096" w:rsidRPr="00481E91">
        <w:rPr>
          <w:rFonts w:cs="Kalimati" w:hint="cs"/>
          <w:szCs w:val="22"/>
          <w:cs/>
        </w:rPr>
        <w:t xml:space="preserve">प्राकृतिक स्रोतको </w:t>
      </w:r>
      <w:r w:rsidRPr="00481E91">
        <w:rPr>
          <w:rFonts w:cs="Kalimati" w:hint="cs"/>
          <w:szCs w:val="22"/>
          <w:cs/>
        </w:rPr>
        <w:t xml:space="preserve">बाँडफाँडमा आयोगले महत्वपूर्ण भूमिका निर्वाह गर्दै आएको छ।उक्त </w:t>
      </w:r>
      <w:bookmarkStart w:id="0" w:name="_Hlk184723854"/>
      <w:r w:rsidRPr="00481E91">
        <w:rPr>
          <w:rFonts w:cs="Kalimati" w:hint="cs"/>
          <w:szCs w:val="22"/>
          <w:cs/>
        </w:rPr>
        <w:t>कार्यलाई अझ बढी परिष्कृत र तथ्यमा आधारित बनाउन आयोगले निरन्तर</w:t>
      </w:r>
      <w:r w:rsidR="00481E91">
        <w:rPr>
          <w:rFonts w:cs="Kalimati" w:hint="cs"/>
          <w:szCs w:val="22"/>
          <w:cs/>
        </w:rPr>
        <w:t xml:space="preserve"> </w:t>
      </w:r>
      <w:r w:rsidRPr="00481E91">
        <w:rPr>
          <w:rFonts w:cs="Kalimati" w:hint="cs"/>
          <w:szCs w:val="22"/>
          <w:cs/>
        </w:rPr>
        <w:t>रुपमा अध्ययन</w:t>
      </w:r>
      <w:r w:rsidRPr="00481E91">
        <w:rPr>
          <w:rFonts w:cs="Kalimati"/>
          <w:szCs w:val="22"/>
        </w:rPr>
        <w:t>,</w:t>
      </w:r>
      <w:r w:rsidRPr="00481E91">
        <w:rPr>
          <w:rFonts w:cs="Kalimati" w:hint="cs"/>
          <w:szCs w:val="22"/>
          <w:cs/>
        </w:rPr>
        <w:t xml:space="preserve"> अनुसन्धान तथा सम्बन्धित विषयविज्ञस</w:t>
      </w:r>
      <w:r w:rsidR="00481E91">
        <w:rPr>
          <w:rFonts w:cs="Kalimati" w:hint="cs"/>
          <w:szCs w:val="22"/>
          <w:cs/>
        </w:rPr>
        <w:t>ँ</w:t>
      </w:r>
      <w:r w:rsidRPr="00481E91">
        <w:rPr>
          <w:rFonts w:cs="Kalimati" w:hint="cs"/>
          <w:szCs w:val="22"/>
          <w:cs/>
        </w:rPr>
        <w:t>ग परामर्श तथा अन्तरक्रिया गरिरहने हुँदा</w:t>
      </w:r>
      <w:r w:rsidR="00595096" w:rsidRPr="00481E91">
        <w:rPr>
          <w:rFonts w:cs="Kalimati" w:hint="cs"/>
          <w:szCs w:val="22"/>
          <w:cs/>
        </w:rPr>
        <w:t xml:space="preserve"> सो प्रयोजनका लागि आयोगले विषय विज्ञको सूची </w:t>
      </w:r>
      <w:r w:rsidR="002956F2" w:rsidRPr="00481E91">
        <w:rPr>
          <w:rFonts w:cs="Kalimati" w:hint="cs"/>
          <w:szCs w:val="22"/>
          <w:cs/>
        </w:rPr>
        <w:t>अध्यावधिक</w:t>
      </w:r>
      <w:bookmarkEnd w:id="0"/>
      <w:r w:rsidR="00595096" w:rsidRPr="00481E91">
        <w:rPr>
          <w:rFonts w:cs="Kalimati" w:hint="cs"/>
          <w:szCs w:val="22"/>
          <w:cs/>
        </w:rPr>
        <w:t xml:space="preserve"> गर्न गैरहेको छ। अत</w:t>
      </w:r>
      <w:r w:rsidR="00595096" w:rsidRPr="00481E91">
        <w:rPr>
          <w:rFonts w:cs="Kalimati"/>
          <w:szCs w:val="22"/>
        </w:rPr>
        <w:t>:</w:t>
      </w:r>
      <w:r w:rsidRPr="00481E91">
        <w:rPr>
          <w:rFonts w:cs="Kalimati" w:hint="cs"/>
          <w:szCs w:val="22"/>
          <w:cs/>
        </w:rPr>
        <w:t xml:space="preserve"> देहायका सम्बन्धित विषय</w:t>
      </w:r>
      <w:r w:rsidRPr="00481E91">
        <w:rPr>
          <w:rFonts w:cs="Kalimati"/>
          <w:szCs w:val="22"/>
        </w:rPr>
        <w:t xml:space="preserve"> </w:t>
      </w:r>
      <w:r w:rsidRPr="00481E91">
        <w:rPr>
          <w:rFonts w:cs="Kalimati" w:hint="cs"/>
          <w:szCs w:val="22"/>
          <w:cs/>
        </w:rPr>
        <w:t>विज्ञले सम्बन्धित विषय क्षेत्रको शैक्षिक योग्यताको प्रमाणपत्र</w:t>
      </w:r>
      <w:r w:rsidR="003468F9" w:rsidRPr="00481E91">
        <w:rPr>
          <w:rFonts w:cs="Kalimati"/>
          <w:szCs w:val="22"/>
        </w:rPr>
        <w:t xml:space="preserve">  </w:t>
      </w:r>
      <w:r w:rsidRPr="00481E91">
        <w:rPr>
          <w:rFonts w:cs="Kalimati" w:hint="cs"/>
          <w:szCs w:val="22"/>
          <w:cs/>
        </w:rPr>
        <w:t>र कार्यानुभवको कागजात समेत संलग्न गरी संलग्न फाराम भरी देहायको ठेगानामा पठाउनु हुन अनुरोध छ।</w:t>
      </w:r>
      <w:r w:rsidR="002956F2" w:rsidRPr="00481E91">
        <w:rPr>
          <w:rFonts w:cs="Kalimati" w:hint="cs"/>
          <w:szCs w:val="22"/>
          <w:cs/>
        </w:rPr>
        <w:t>साथै विगतमा यस आयोगको सूचना बमोजिम विषय विज्ञको सूचीमा रहनुभएका विज्ञज्यूहरुले समेत यसै सूचनाबमोजिम विवरण अध्यावधिक गरिदिनुहुन अनुरोध छ।</w:t>
      </w:r>
    </w:p>
    <w:p w14:paraId="15D39116" w14:textId="77777777" w:rsidR="00DC04FF" w:rsidRPr="00481E91" w:rsidRDefault="00DC04FF" w:rsidP="00DC04FF">
      <w:pPr>
        <w:rPr>
          <w:rFonts w:cs="Kalimati"/>
          <w:b/>
          <w:bCs/>
          <w:szCs w:val="22"/>
          <w:u w:val="single"/>
        </w:rPr>
      </w:pPr>
      <w:r w:rsidRPr="00481E91">
        <w:rPr>
          <w:rFonts w:cs="Kalimati" w:hint="cs"/>
          <w:b/>
          <w:bCs/>
          <w:szCs w:val="22"/>
          <w:u w:val="single"/>
          <w:cs/>
        </w:rPr>
        <w:t>सम्बन्धित विषय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04FF" w:rsidRPr="00481E91" w14:paraId="25471221" w14:textId="77777777" w:rsidTr="009819DA">
        <w:tc>
          <w:tcPr>
            <w:tcW w:w="3116" w:type="dxa"/>
          </w:tcPr>
          <w:p w14:paraId="7071AF8A" w14:textId="77777777" w:rsidR="00DC04FF" w:rsidRPr="00481E91" w:rsidRDefault="00DC04FF" w:rsidP="000B31AB">
            <w:pPr>
              <w:rPr>
                <w:rFonts w:cs="Kalimati"/>
                <w:b/>
                <w:bCs/>
                <w:szCs w:val="22"/>
              </w:rPr>
            </w:pPr>
            <w:r w:rsidRPr="00481E91">
              <w:rPr>
                <w:rFonts w:cs="Kalimati" w:hint="cs"/>
                <w:b/>
                <w:bCs/>
                <w:szCs w:val="22"/>
                <w:cs/>
              </w:rPr>
              <w:t>विषय क्षेत्र</w:t>
            </w:r>
          </w:p>
        </w:tc>
        <w:tc>
          <w:tcPr>
            <w:tcW w:w="3117" w:type="dxa"/>
          </w:tcPr>
          <w:p w14:paraId="546823F6" w14:textId="77777777" w:rsidR="00DC04FF" w:rsidRPr="00481E91" w:rsidRDefault="00595096" w:rsidP="000B31AB">
            <w:pPr>
              <w:rPr>
                <w:rFonts w:cs="Kalimati"/>
                <w:b/>
                <w:bCs/>
                <w:szCs w:val="22"/>
              </w:rPr>
            </w:pPr>
            <w:r w:rsidRPr="00481E91">
              <w:rPr>
                <w:rFonts w:cs="Kalimati" w:hint="cs"/>
                <w:b/>
                <w:bCs/>
                <w:szCs w:val="22"/>
                <w:cs/>
              </w:rPr>
              <w:t>न्यूनतम शैक्षिक योग्यता</w:t>
            </w:r>
          </w:p>
        </w:tc>
        <w:tc>
          <w:tcPr>
            <w:tcW w:w="3117" w:type="dxa"/>
          </w:tcPr>
          <w:p w14:paraId="3A3884AF" w14:textId="77777777" w:rsidR="00DC04FF" w:rsidRPr="00481E91" w:rsidRDefault="00595096" w:rsidP="000B31AB">
            <w:pPr>
              <w:rPr>
                <w:rFonts w:cs="Kalimati"/>
                <w:b/>
                <w:bCs/>
                <w:szCs w:val="22"/>
                <w:cs/>
              </w:rPr>
            </w:pPr>
            <w:r w:rsidRPr="00481E91">
              <w:rPr>
                <w:rFonts w:cs="Kalimati" w:hint="cs"/>
                <w:b/>
                <w:bCs/>
                <w:szCs w:val="22"/>
                <w:cs/>
              </w:rPr>
              <w:t>अनुभव</w:t>
            </w:r>
          </w:p>
        </w:tc>
      </w:tr>
      <w:tr w:rsidR="00DC04FF" w:rsidRPr="00481E91" w14:paraId="69655000" w14:textId="77777777" w:rsidTr="009819DA">
        <w:tc>
          <w:tcPr>
            <w:tcW w:w="3116" w:type="dxa"/>
          </w:tcPr>
          <w:p w14:paraId="328F4CB0" w14:textId="77777777" w:rsidR="00DC04FF" w:rsidRPr="00481E91" w:rsidRDefault="00595096" w:rsidP="00595096">
            <w:pPr>
              <w:rPr>
                <w:rFonts w:cs="Kalimati"/>
                <w:szCs w:val="22"/>
                <w:cs/>
              </w:rPr>
            </w:pPr>
            <w:r w:rsidRPr="00481E91">
              <w:rPr>
                <w:rFonts w:cs="Kalimati" w:hint="cs"/>
                <w:b/>
                <w:bCs/>
                <w:szCs w:val="22"/>
                <w:cs/>
              </w:rPr>
              <w:t>राजस्व बाँडफाँड तथा अन्तरसरकारी वित्त हस्तान्तरण</w:t>
            </w:r>
            <w:r w:rsidRPr="00481E91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3117" w:type="dxa"/>
          </w:tcPr>
          <w:p w14:paraId="3E7DC777" w14:textId="7C8AE337" w:rsidR="00DC04FF" w:rsidRPr="00481E91" w:rsidRDefault="00DC04FF" w:rsidP="008B759A">
            <w:pPr>
              <w:rPr>
                <w:rFonts w:cs="Kalimati"/>
                <w:szCs w:val="22"/>
                <w:cs/>
              </w:rPr>
            </w:pPr>
            <w:r w:rsidRPr="00481E91">
              <w:rPr>
                <w:rFonts w:cs="Kalimati" w:hint="cs"/>
                <w:szCs w:val="22"/>
                <w:cs/>
              </w:rPr>
              <w:t>अर्थशास्त्र</w:t>
            </w:r>
            <w:r w:rsidRPr="00481E91">
              <w:rPr>
                <w:rFonts w:cs="Kalimati"/>
                <w:szCs w:val="22"/>
              </w:rPr>
              <w:t>,</w:t>
            </w:r>
            <w:r w:rsidRPr="00481E91">
              <w:rPr>
                <w:rFonts w:cs="Kalimati" w:hint="cs"/>
                <w:szCs w:val="22"/>
                <w:cs/>
              </w:rPr>
              <w:t xml:space="preserve"> कर प्रशासन</w:t>
            </w:r>
            <w:r w:rsidRPr="00481E91">
              <w:rPr>
                <w:rFonts w:cs="Kalimati"/>
                <w:szCs w:val="22"/>
              </w:rPr>
              <w:t>,</w:t>
            </w:r>
            <w:r w:rsidRPr="00481E91">
              <w:rPr>
                <w:rFonts w:cs="Kalimati" w:hint="cs"/>
                <w:szCs w:val="22"/>
                <w:cs/>
              </w:rPr>
              <w:t xml:space="preserve"> विकास प्रशासन</w:t>
            </w:r>
            <w:r w:rsidRPr="00481E91">
              <w:rPr>
                <w:rFonts w:cs="Kalimati"/>
                <w:szCs w:val="22"/>
              </w:rPr>
              <w:t>,</w:t>
            </w:r>
            <w:r w:rsidRPr="00481E91">
              <w:rPr>
                <w:rFonts w:cs="Kalimati" w:hint="cs"/>
                <w:szCs w:val="22"/>
                <w:cs/>
              </w:rPr>
              <w:t xml:space="preserve"> तथ्या</w:t>
            </w:r>
            <w:r w:rsidR="00DC081C">
              <w:rPr>
                <w:rFonts w:cs="Kalimati" w:hint="cs"/>
                <w:szCs w:val="22"/>
                <w:cs/>
              </w:rPr>
              <w:t>ङ्क</w:t>
            </w:r>
            <w:r w:rsidRPr="00481E91">
              <w:rPr>
                <w:rFonts w:cs="Kalimati" w:hint="cs"/>
                <w:szCs w:val="22"/>
                <w:cs/>
              </w:rPr>
              <w:t>शास्त्र</w:t>
            </w:r>
            <w:r w:rsidRPr="00481E91">
              <w:rPr>
                <w:rFonts w:cs="Kalimati"/>
                <w:szCs w:val="22"/>
              </w:rPr>
              <w:t>,</w:t>
            </w:r>
            <w:r w:rsidRPr="00481E91">
              <w:rPr>
                <w:rFonts w:cs="Kalimati" w:hint="cs"/>
                <w:szCs w:val="22"/>
                <w:cs/>
              </w:rPr>
              <w:t xml:space="preserve"> राजस्व</w:t>
            </w:r>
            <w:r w:rsidRPr="00481E91">
              <w:rPr>
                <w:rFonts w:cs="Kalimati"/>
                <w:szCs w:val="22"/>
              </w:rPr>
              <w:t xml:space="preserve"> </w:t>
            </w:r>
            <w:r w:rsidR="00164BB2" w:rsidRPr="00481E91">
              <w:rPr>
                <w:rFonts w:cs="Kalimati" w:hint="cs"/>
                <w:szCs w:val="22"/>
                <w:cs/>
              </w:rPr>
              <w:t>व्यवस्थापन</w:t>
            </w:r>
            <w:r w:rsidR="00164BB2" w:rsidRPr="00481E91">
              <w:rPr>
                <w:rFonts w:cs="Kalimati"/>
                <w:szCs w:val="22"/>
              </w:rPr>
              <w:t>,</w:t>
            </w:r>
            <w:r w:rsidRPr="00481E91">
              <w:rPr>
                <w:rFonts w:cs="Kalimati" w:hint="cs"/>
                <w:szCs w:val="22"/>
                <w:cs/>
              </w:rPr>
              <w:t xml:space="preserve"> </w:t>
            </w:r>
            <w:r w:rsidR="00164BB2" w:rsidRPr="00481E91">
              <w:rPr>
                <w:rFonts w:cs="Kalimati" w:hint="cs"/>
                <w:szCs w:val="22"/>
                <w:cs/>
              </w:rPr>
              <w:t>सार्वजनिक वित्त व्यवस्थापन</w:t>
            </w:r>
            <w:r w:rsidR="005E5E49" w:rsidRPr="00481E91">
              <w:rPr>
                <w:rFonts w:cs="Kalimati"/>
                <w:szCs w:val="22"/>
              </w:rPr>
              <w:t xml:space="preserve">, </w:t>
            </w:r>
            <w:r w:rsidR="005E5E49" w:rsidRPr="00481E91">
              <w:rPr>
                <w:rFonts w:cs="Kalimati" w:hint="cs"/>
                <w:szCs w:val="22"/>
                <w:cs/>
              </w:rPr>
              <w:t>वित्तीय संघीयता</w:t>
            </w:r>
            <w:r w:rsidR="00164BB2" w:rsidRPr="00481E91">
              <w:rPr>
                <w:rFonts w:cs="Kalimati" w:hint="cs"/>
                <w:szCs w:val="22"/>
                <w:cs/>
              </w:rPr>
              <w:t xml:space="preserve"> लगायतका विषयमा स्नातकोत्तर</w:t>
            </w:r>
            <w:r w:rsidR="008B759A" w:rsidRPr="00481E91">
              <w:rPr>
                <w:rFonts w:cs="Kalimati"/>
                <w:szCs w:val="22"/>
              </w:rPr>
              <w:t xml:space="preserve"> </w:t>
            </w:r>
            <w:r w:rsidR="008B759A" w:rsidRPr="00481E91">
              <w:rPr>
                <w:rFonts w:cs="Kalimati" w:hint="cs"/>
                <w:szCs w:val="22"/>
                <w:cs/>
              </w:rPr>
              <w:t>उतीर्ण गरेको</w:t>
            </w:r>
          </w:p>
        </w:tc>
        <w:tc>
          <w:tcPr>
            <w:tcW w:w="3117" w:type="dxa"/>
          </w:tcPr>
          <w:p w14:paraId="7A59FDAA" w14:textId="77777777" w:rsidR="00DC04FF" w:rsidRPr="00481E91" w:rsidRDefault="00AB1911" w:rsidP="00AB1911">
            <w:pPr>
              <w:rPr>
                <w:rFonts w:cs="Kalimati"/>
                <w:szCs w:val="22"/>
              </w:rPr>
            </w:pPr>
            <w:r w:rsidRPr="00481E91">
              <w:rPr>
                <w:rFonts w:cs="Kalimati" w:hint="cs"/>
                <w:szCs w:val="22"/>
                <w:cs/>
              </w:rPr>
              <w:t>तहगत सरकारबीच राजस्व परिचालन र बाँडफाँड</w:t>
            </w:r>
            <w:r w:rsidRPr="00481E91">
              <w:rPr>
                <w:rFonts w:cs="Kalimati"/>
                <w:szCs w:val="22"/>
              </w:rPr>
              <w:t>,</w:t>
            </w:r>
            <w:r w:rsidRPr="00481E91">
              <w:rPr>
                <w:rFonts w:cs="Kalimati" w:hint="cs"/>
                <w:szCs w:val="22"/>
                <w:cs/>
              </w:rPr>
              <w:t xml:space="preserve"> कर विवाद निरोपण</w:t>
            </w:r>
            <w:r w:rsidRPr="00481E91">
              <w:rPr>
                <w:rFonts w:cs="Kalimati"/>
                <w:szCs w:val="22"/>
              </w:rPr>
              <w:t>,</w:t>
            </w:r>
            <w:r w:rsidRPr="00481E91">
              <w:rPr>
                <w:rFonts w:cs="Kalimati" w:hint="cs"/>
                <w:szCs w:val="22"/>
                <w:cs/>
              </w:rPr>
              <w:t xml:space="preserve"> वित्तीय संघीयता</w:t>
            </w:r>
            <w:r w:rsidRPr="00481E91">
              <w:rPr>
                <w:rFonts w:cs="Kalimati"/>
                <w:szCs w:val="22"/>
              </w:rPr>
              <w:t xml:space="preserve"> </w:t>
            </w:r>
            <w:r w:rsidRPr="00481E91">
              <w:rPr>
                <w:rFonts w:cs="Kalimati" w:hint="cs"/>
                <w:szCs w:val="22"/>
                <w:cs/>
              </w:rPr>
              <w:t>लगायतका विषयमा अध्ययन अनुसन्धान र कार्यानुभव</w:t>
            </w:r>
          </w:p>
        </w:tc>
      </w:tr>
      <w:tr w:rsidR="00DC04FF" w:rsidRPr="00481E91" w14:paraId="7AD79DEF" w14:textId="77777777" w:rsidTr="009819DA">
        <w:tc>
          <w:tcPr>
            <w:tcW w:w="3116" w:type="dxa"/>
          </w:tcPr>
          <w:p w14:paraId="6EBB09E8" w14:textId="77777777" w:rsidR="00DC04FF" w:rsidRPr="00481E91" w:rsidRDefault="00595096" w:rsidP="00DC04FF">
            <w:pPr>
              <w:rPr>
                <w:rFonts w:cs="Kalimati"/>
                <w:szCs w:val="22"/>
              </w:rPr>
            </w:pPr>
            <w:r w:rsidRPr="00481E91">
              <w:rPr>
                <w:rFonts w:cs="Kalimati" w:hint="cs"/>
                <w:b/>
                <w:bCs/>
                <w:szCs w:val="22"/>
                <w:cs/>
              </w:rPr>
              <w:t>प्राकृतिक स्रोत उपयोग र बाँडफाँड</w:t>
            </w:r>
          </w:p>
        </w:tc>
        <w:tc>
          <w:tcPr>
            <w:tcW w:w="3117" w:type="dxa"/>
          </w:tcPr>
          <w:p w14:paraId="1877F76E" w14:textId="77777777" w:rsidR="00DC04FF" w:rsidRPr="00481E91" w:rsidRDefault="00AB1911" w:rsidP="00DC04FF">
            <w:pPr>
              <w:rPr>
                <w:rFonts w:cs="Kalimati"/>
                <w:szCs w:val="22"/>
              </w:rPr>
            </w:pPr>
            <w:r w:rsidRPr="00481E91">
              <w:rPr>
                <w:rFonts w:cs="Kalimati" w:hint="cs"/>
                <w:szCs w:val="22"/>
                <w:cs/>
              </w:rPr>
              <w:t>वन</w:t>
            </w:r>
            <w:r w:rsidRPr="00481E91">
              <w:rPr>
                <w:rFonts w:cs="Kalimati"/>
                <w:szCs w:val="22"/>
              </w:rPr>
              <w:t>,</w:t>
            </w:r>
            <w:r w:rsidRPr="00481E91">
              <w:rPr>
                <w:rFonts w:cs="Kalimati" w:hint="cs"/>
                <w:szCs w:val="22"/>
                <w:cs/>
              </w:rPr>
              <w:t xml:space="preserve"> वातावरण</w:t>
            </w:r>
            <w:r w:rsidRPr="00481E91">
              <w:rPr>
                <w:rFonts w:cs="Kalimati"/>
                <w:szCs w:val="22"/>
              </w:rPr>
              <w:t>,</w:t>
            </w:r>
            <w:r w:rsidRPr="00481E91">
              <w:rPr>
                <w:rFonts w:cs="Kalimati" w:hint="cs"/>
                <w:szCs w:val="22"/>
                <w:cs/>
              </w:rPr>
              <w:t xml:space="preserve"> विद्धुत</w:t>
            </w:r>
            <w:r w:rsidRPr="00481E91">
              <w:rPr>
                <w:rFonts w:cs="Kalimati"/>
                <w:szCs w:val="22"/>
              </w:rPr>
              <w:t>,</w:t>
            </w:r>
            <w:r w:rsidRPr="00481E91">
              <w:rPr>
                <w:rFonts w:cs="Kalimati" w:hint="cs"/>
                <w:szCs w:val="22"/>
                <w:cs/>
              </w:rPr>
              <w:t xml:space="preserve"> खानी खनिज</w:t>
            </w:r>
            <w:r w:rsidRPr="00481E91">
              <w:rPr>
                <w:rFonts w:cs="Kalimati"/>
                <w:szCs w:val="22"/>
              </w:rPr>
              <w:t>,</w:t>
            </w:r>
            <w:r w:rsidRPr="00481E91">
              <w:rPr>
                <w:rFonts w:cs="Kalimati" w:hint="cs"/>
                <w:szCs w:val="22"/>
                <w:cs/>
              </w:rPr>
              <w:t xml:space="preserve"> पर्यटन तथा पर्वतारोहण</w:t>
            </w:r>
            <w:r w:rsidRPr="00481E91">
              <w:rPr>
                <w:rFonts w:cs="Kalimati"/>
                <w:szCs w:val="22"/>
              </w:rPr>
              <w:t>,</w:t>
            </w:r>
            <w:r w:rsidRPr="00481E91">
              <w:rPr>
                <w:rFonts w:cs="Kalimati" w:hint="cs"/>
                <w:szCs w:val="22"/>
                <w:cs/>
              </w:rPr>
              <w:t xml:space="preserve"> जलस्रोत</w:t>
            </w:r>
            <w:r w:rsidRPr="00481E91">
              <w:rPr>
                <w:rFonts w:cs="Kalimati"/>
                <w:szCs w:val="22"/>
              </w:rPr>
              <w:t>,</w:t>
            </w:r>
            <w:r w:rsidRPr="00481E91">
              <w:rPr>
                <w:rFonts w:cs="Kalimati" w:hint="cs"/>
                <w:szCs w:val="22"/>
                <w:cs/>
              </w:rPr>
              <w:t xml:space="preserve"> दूरसंचार सेवाको रेडियो फ्रिक्वेन्सी</w:t>
            </w:r>
            <w:r w:rsidRPr="00481E91">
              <w:rPr>
                <w:rFonts w:cs="Kalimati"/>
                <w:szCs w:val="22"/>
              </w:rPr>
              <w:t xml:space="preserve">,  </w:t>
            </w:r>
            <w:r w:rsidRPr="00481E91">
              <w:rPr>
                <w:rFonts w:cs="Kalimati" w:hint="cs"/>
                <w:szCs w:val="22"/>
                <w:cs/>
              </w:rPr>
              <w:t xml:space="preserve">तथ्यांकशास्त्र लगायतका विषयमा स्नातकोत्तर उतीर्ण </w:t>
            </w:r>
          </w:p>
          <w:p w14:paraId="4D5BEB09" w14:textId="77777777" w:rsidR="00DC04FF" w:rsidRPr="00481E91" w:rsidRDefault="00DC04FF" w:rsidP="00DC04FF">
            <w:pPr>
              <w:rPr>
                <w:rFonts w:cs="Kalimati"/>
                <w:szCs w:val="22"/>
              </w:rPr>
            </w:pPr>
          </w:p>
        </w:tc>
        <w:tc>
          <w:tcPr>
            <w:tcW w:w="3117" w:type="dxa"/>
          </w:tcPr>
          <w:p w14:paraId="5A549B53" w14:textId="77777777" w:rsidR="00DC04FF" w:rsidRPr="00481E91" w:rsidRDefault="00DC04FF" w:rsidP="00AB1911">
            <w:pPr>
              <w:rPr>
                <w:rFonts w:cs="Kalimati"/>
                <w:szCs w:val="22"/>
                <w:cs/>
              </w:rPr>
            </w:pPr>
            <w:r w:rsidRPr="00481E91">
              <w:rPr>
                <w:rFonts w:cs="Kalimati" w:hint="cs"/>
                <w:szCs w:val="22"/>
                <w:cs/>
              </w:rPr>
              <w:t>प्राकृतिक स्रोत परिच</w:t>
            </w:r>
            <w:r w:rsidR="00AB1911" w:rsidRPr="00481E91">
              <w:rPr>
                <w:rFonts w:cs="Kalimati" w:hint="cs"/>
                <w:szCs w:val="22"/>
                <w:cs/>
              </w:rPr>
              <w:t xml:space="preserve">ालनको क्षेत्रमा देखिएको विवाद </w:t>
            </w:r>
            <w:r w:rsidRPr="00481E91">
              <w:rPr>
                <w:rFonts w:cs="Kalimati" w:hint="cs"/>
                <w:szCs w:val="22"/>
                <w:cs/>
              </w:rPr>
              <w:t>व्यवस्थापन</w:t>
            </w:r>
            <w:r w:rsidRPr="00481E91">
              <w:rPr>
                <w:rFonts w:cs="Kalimati"/>
                <w:szCs w:val="22"/>
              </w:rPr>
              <w:t>,</w:t>
            </w:r>
            <w:r w:rsidRPr="00481E91">
              <w:rPr>
                <w:rFonts w:cs="Kalimati" w:hint="cs"/>
                <w:szCs w:val="22"/>
                <w:cs/>
              </w:rPr>
              <w:t xml:space="preserve"> वातावरणीय अध्ययन</w:t>
            </w:r>
            <w:r w:rsidRPr="00481E91">
              <w:rPr>
                <w:rFonts w:cs="Kalimati"/>
                <w:szCs w:val="22"/>
              </w:rPr>
              <w:t xml:space="preserve">, </w:t>
            </w:r>
            <w:r w:rsidR="007269E0" w:rsidRPr="00481E91">
              <w:rPr>
                <w:rFonts w:cs="Kalimati" w:hint="cs"/>
                <w:szCs w:val="22"/>
                <w:cs/>
              </w:rPr>
              <w:t>रोयल्टी व्यवस्थापन</w:t>
            </w:r>
            <w:r w:rsidR="007269E0" w:rsidRPr="00481E91">
              <w:rPr>
                <w:rFonts w:cs="Kalimati"/>
                <w:szCs w:val="22"/>
              </w:rPr>
              <w:t xml:space="preserve">, </w:t>
            </w:r>
            <w:r w:rsidRPr="00481E91">
              <w:rPr>
                <w:rFonts w:cs="Kalimati" w:hint="cs"/>
                <w:szCs w:val="22"/>
                <w:cs/>
              </w:rPr>
              <w:t>लगानी तथा प्रतिफलका</w:t>
            </w:r>
            <w:r w:rsidR="007269E0" w:rsidRPr="00481E91">
              <w:rPr>
                <w:rFonts w:cs="Kalimati" w:hint="cs"/>
                <w:szCs w:val="22"/>
                <w:cs/>
              </w:rPr>
              <w:t xml:space="preserve"> विषयमा अध्ययन अनुसन्धान र कार्यानुभव</w:t>
            </w:r>
            <w:r w:rsidRPr="00481E91">
              <w:rPr>
                <w:rFonts w:cs="Kalimati" w:hint="cs"/>
                <w:szCs w:val="22"/>
                <w:cs/>
              </w:rPr>
              <w:t xml:space="preserve"> </w:t>
            </w:r>
          </w:p>
        </w:tc>
      </w:tr>
    </w:tbl>
    <w:p w14:paraId="7EB87F15" w14:textId="66374EEB" w:rsidR="00DC04FF" w:rsidRPr="00311169" w:rsidRDefault="00DC04FF" w:rsidP="00311169">
      <w:pPr>
        <w:spacing w:after="0"/>
        <w:rPr>
          <w:rFonts w:cs="Kalimati"/>
          <w:b/>
          <w:bCs/>
          <w:szCs w:val="22"/>
          <w:u w:val="single"/>
        </w:rPr>
      </w:pPr>
      <w:r w:rsidRPr="00311169">
        <w:rPr>
          <w:rFonts w:cs="Kalimati"/>
          <w:b/>
          <w:bCs/>
          <w:szCs w:val="22"/>
          <w:u w:val="single"/>
          <w:cs/>
        </w:rPr>
        <w:t>पठाउने ठेगाना</w:t>
      </w:r>
      <w:r w:rsidR="00311169">
        <w:rPr>
          <w:rFonts w:cs="Kalimati" w:hint="cs"/>
          <w:b/>
          <w:bCs/>
          <w:szCs w:val="22"/>
          <w:u w:val="single"/>
          <w:cs/>
        </w:rPr>
        <w:t>ः</w:t>
      </w:r>
    </w:p>
    <w:p w14:paraId="06F055F3" w14:textId="77777777" w:rsidR="00DC04FF" w:rsidRPr="00481E91" w:rsidRDefault="00DC04FF" w:rsidP="00311169">
      <w:pPr>
        <w:spacing w:after="0" w:line="240" w:lineRule="auto"/>
        <w:rPr>
          <w:rFonts w:cs="Kalimati"/>
          <w:szCs w:val="22"/>
        </w:rPr>
      </w:pPr>
      <w:r w:rsidRPr="00481E91">
        <w:rPr>
          <w:rFonts w:cs="Kalimati"/>
          <w:szCs w:val="22"/>
          <w:cs/>
        </w:rPr>
        <w:t>राष्ट्रिय प्राकृतिक स्रोत तथा</w:t>
      </w:r>
      <w:r w:rsidRPr="00481E91">
        <w:rPr>
          <w:rFonts w:cs="Kalimati" w:hint="cs"/>
          <w:szCs w:val="22"/>
          <w:cs/>
        </w:rPr>
        <w:t xml:space="preserve"> </w:t>
      </w:r>
      <w:r w:rsidRPr="00481E91">
        <w:rPr>
          <w:rFonts w:cs="Kalimati"/>
          <w:szCs w:val="22"/>
          <w:cs/>
        </w:rPr>
        <w:t>वित्त आयोग</w:t>
      </w:r>
    </w:p>
    <w:p w14:paraId="4D1DEE91" w14:textId="77777777" w:rsidR="00DC04FF" w:rsidRPr="00481E91" w:rsidRDefault="00DC04FF" w:rsidP="00311169">
      <w:pPr>
        <w:spacing w:after="0" w:line="240" w:lineRule="auto"/>
        <w:rPr>
          <w:rFonts w:cs="Kalimati"/>
          <w:szCs w:val="22"/>
        </w:rPr>
      </w:pPr>
      <w:r w:rsidRPr="00481E91">
        <w:rPr>
          <w:rFonts w:cs="Kalimati" w:hint="cs"/>
          <w:szCs w:val="22"/>
          <w:cs/>
        </w:rPr>
        <w:t>सिंहदरवार</w:t>
      </w:r>
      <w:r w:rsidRPr="00481E91">
        <w:rPr>
          <w:rFonts w:cs="Kalimati"/>
          <w:szCs w:val="22"/>
        </w:rPr>
        <w:t>,</w:t>
      </w:r>
      <w:r w:rsidRPr="00481E91">
        <w:rPr>
          <w:rFonts w:cs="Kalimati" w:hint="cs"/>
          <w:szCs w:val="22"/>
          <w:cs/>
        </w:rPr>
        <w:t xml:space="preserve"> काठमाडौं </w:t>
      </w:r>
    </w:p>
    <w:p w14:paraId="10561FB9" w14:textId="00AFF579" w:rsidR="003C257C" w:rsidRDefault="00DC04FF" w:rsidP="00311169">
      <w:pPr>
        <w:spacing w:after="0" w:line="240" w:lineRule="auto"/>
        <w:rPr>
          <w:rFonts w:cs="Kalimati"/>
          <w:szCs w:val="22"/>
        </w:rPr>
      </w:pPr>
      <w:r w:rsidRPr="00481E91">
        <w:rPr>
          <w:rFonts w:cs="Kalimati" w:hint="cs"/>
          <w:szCs w:val="22"/>
          <w:u w:val="single"/>
          <w:cs/>
        </w:rPr>
        <w:t>ईमेल ठेगाना</w:t>
      </w:r>
      <w:r w:rsidRPr="00481E91">
        <w:rPr>
          <w:rFonts w:cs="Kalimati"/>
          <w:szCs w:val="22"/>
          <w:cs/>
        </w:rPr>
        <w:t>:-</w:t>
      </w:r>
      <w:r w:rsidRPr="00481E91">
        <w:rPr>
          <w:rFonts w:cs="Kalimati" w:hint="cs"/>
          <w:szCs w:val="22"/>
          <w:cs/>
        </w:rPr>
        <w:t xml:space="preserve"> </w:t>
      </w:r>
      <w:hyperlink r:id="rId5" w:history="1">
        <w:r w:rsidRPr="00481E91">
          <w:rPr>
            <w:rStyle w:val="Hyperlink"/>
            <w:rFonts w:cs="Kalimati"/>
            <w:szCs w:val="22"/>
          </w:rPr>
          <w:t>info@nnrfc.gov.np</w:t>
        </w:r>
      </w:hyperlink>
      <w:r w:rsidRPr="00481E91">
        <w:rPr>
          <w:rFonts w:cs="Kalimati"/>
          <w:szCs w:val="22"/>
        </w:rPr>
        <w:t xml:space="preserve"> </w:t>
      </w:r>
    </w:p>
    <w:p w14:paraId="7968D681" w14:textId="77777777" w:rsidR="003C257C" w:rsidRDefault="003C257C">
      <w:pPr>
        <w:rPr>
          <w:rFonts w:cs="Kalimati"/>
          <w:szCs w:val="22"/>
        </w:rPr>
      </w:pPr>
      <w:r>
        <w:rPr>
          <w:rFonts w:cs="Kalimati"/>
          <w:szCs w:val="22"/>
        </w:rPr>
        <w:br w:type="page"/>
      </w:r>
    </w:p>
    <w:p w14:paraId="45FA11DE" w14:textId="77777777" w:rsidR="003C257C" w:rsidRPr="00481E91" w:rsidRDefault="003C257C" w:rsidP="003C257C">
      <w:pPr>
        <w:spacing w:after="0"/>
        <w:jc w:val="center"/>
        <w:rPr>
          <w:rFonts w:cs="Kalimati"/>
          <w:b/>
          <w:bCs/>
          <w:sz w:val="20"/>
        </w:rPr>
      </w:pPr>
      <w:r w:rsidRPr="00481E91">
        <w:rPr>
          <w:rFonts w:cs="Kalimati" w:hint="cs"/>
          <w:b/>
          <w:bCs/>
          <w:sz w:val="20"/>
          <w:cs/>
        </w:rPr>
        <w:lastRenderedPageBreak/>
        <w:t>विषय विज्ञ वा दक्षको नाम दर्ताको लागि भर्नु पर्ने फाराम</w:t>
      </w:r>
    </w:p>
    <w:p w14:paraId="258C5288" w14:textId="77777777" w:rsidR="003C257C" w:rsidRPr="00481E91" w:rsidRDefault="003C257C" w:rsidP="003C257C">
      <w:pPr>
        <w:spacing w:after="0"/>
        <w:jc w:val="center"/>
        <w:rPr>
          <w:rFonts w:cs="Kalimati"/>
          <w:b/>
          <w:bCs/>
          <w:sz w:val="20"/>
        </w:rPr>
      </w:pPr>
      <w:r w:rsidRPr="00481E91">
        <w:rPr>
          <w:rFonts w:cs="Kalimati" w:hint="cs"/>
          <w:b/>
          <w:bCs/>
          <w:sz w:val="20"/>
          <w:cs/>
        </w:rPr>
        <w:t>राष्ट्रिय प्राकृतिक स्रोत तथा वित्त आयोग</w:t>
      </w:r>
    </w:p>
    <w:p w14:paraId="1346FFEE" w14:textId="77777777" w:rsidR="003C257C" w:rsidRPr="00481E91" w:rsidRDefault="003C257C" w:rsidP="003C257C">
      <w:pPr>
        <w:spacing w:after="0"/>
        <w:jc w:val="both"/>
        <w:rPr>
          <w:rFonts w:cs="Kalimati"/>
          <w:b/>
          <w:bCs/>
          <w:sz w:val="20"/>
        </w:rPr>
      </w:pPr>
      <w:r w:rsidRPr="00481E91">
        <w:rPr>
          <w:rFonts w:cs="Kalimati" w:hint="cs"/>
          <w:b/>
          <w:bCs/>
          <w:sz w:val="20"/>
          <w:cs/>
        </w:rPr>
        <w:t>व्यक्तिगत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257C" w:rsidRPr="00481E91" w14:paraId="596E65D7" w14:textId="77777777" w:rsidTr="00E321B0">
        <w:tc>
          <w:tcPr>
            <w:tcW w:w="2337" w:type="dxa"/>
          </w:tcPr>
          <w:p w14:paraId="25D4FCBE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नाम</w:t>
            </w:r>
            <w:r w:rsidRPr="00481E91">
              <w:rPr>
                <w:rFonts w:cs="Kalimati"/>
                <w:sz w:val="20"/>
              </w:rPr>
              <w:t>,</w:t>
            </w:r>
            <w:r w:rsidRPr="00481E91">
              <w:rPr>
                <w:rFonts w:cs="Kalimati" w:hint="cs"/>
                <w:sz w:val="20"/>
                <w:cs/>
              </w:rPr>
              <w:t xml:space="preserve"> थर</w:t>
            </w:r>
            <w:r w:rsidRPr="00481E91">
              <w:rPr>
                <w:rFonts w:cs="Kalimati"/>
                <w:sz w:val="20"/>
              </w:rPr>
              <w:t>:</w:t>
            </w:r>
          </w:p>
        </w:tc>
        <w:tc>
          <w:tcPr>
            <w:tcW w:w="2337" w:type="dxa"/>
          </w:tcPr>
          <w:p w14:paraId="76F0D019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338" w:type="dxa"/>
          </w:tcPr>
          <w:p w14:paraId="0F6C4F70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मोबाइल नम्बर</w:t>
            </w:r>
            <w:r w:rsidRPr="00481E91">
              <w:rPr>
                <w:rFonts w:cs="Kalimati"/>
                <w:sz w:val="20"/>
              </w:rPr>
              <w:t>:</w:t>
            </w:r>
          </w:p>
        </w:tc>
        <w:tc>
          <w:tcPr>
            <w:tcW w:w="2338" w:type="dxa"/>
          </w:tcPr>
          <w:p w14:paraId="49303502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</w:p>
        </w:tc>
      </w:tr>
      <w:tr w:rsidR="003C257C" w:rsidRPr="00481E91" w14:paraId="4D8B232D" w14:textId="77777777" w:rsidTr="00E321B0">
        <w:tc>
          <w:tcPr>
            <w:tcW w:w="2337" w:type="dxa"/>
          </w:tcPr>
          <w:p w14:paraId="7B45DA52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इमेल</w:t>
            </w:r>
            <w:r w:rsidRPr="00481E91">
              <w:rPr>
                <w:rFonts w:cs="Kalimati"/>
                <w:sz w:val="20"/>
              </w:rPr>
              <w:t>:</w:t>
            </w:r>
          </w:p>
        </w:tc>
        <w:tc>
          <w:tcPr>
            <w:tcW w:w="2337" w:type="dxa"/>
          </w:tcPr>
          <w:p w14:paraId="41D5673D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338" w:type="dxa"/>
          </w:tcPr>
          <w:p w14:paraId="32E654EB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जन्म मिति</w:t>
            </w:r>
            <w:r w:rsidRPr="00481E91">
              <w:rPr>
                <w:rFonts w:cs="Kalimati"/>
                <w:sz w:val="20"/>
              </w:rPr>
              <w:t>:</w:t>
            </w:r>
          </w:p>
        </w:tc>
        <w:tc>
          <w:tcPr>
            <w:tcW w:w="2338" w:type="dxa"/>
          </w:tcPr>
          <w:p w14:paraId="49549955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</w:p>
        </w:tc>
      </w:tr>
      <w:tr w:rsidR="003C257C" w:rsidRPr="00481E91" w14:paraId="7B1B2CE7" w14:textId="77777777" w:rsidTr="00E321B0">
        <w:tc>
          <w:tcPr>
            <w:tcW w:w="2337" w:type="dxa"/>
          </w:tcPr>
          <w:p w14:paraId="6DD15242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  <w:r w:rsidRPr="00481E91">
              <w:rPr>
                <w:rFonts w:cs="Kalimati"/>
                <w:sz w:val="20"/>
              </w:rPr>
              <w:t xml:space="preserve">PAN </w:t>
            </w:r>
            <w:r w:rsidRPr="00481E91">
              <w:rPr>
                <w:rFonts w:cs="Kalimati" w:hint="cs"/>
                <w:sz w:val="20"/>
                <w:cs/>
              </w:rPr>
              <w:t xml:space="preserve">नम्बर </w:t>
            </w:r>
          </w:p>
        </w:tc>
        <w:tc>
          <w:tcPr>
            <w:tcW w:w="2337" w:type="dxa"/>
          </w:tcPr>
          <w:p w14:paraId="124D90CF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338" w:type="dxa"/>
          </w:tcPr>
          <w:p w14:paraId="44B91F27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घरको फोन नम्बर</w:t>
            </w:r>
            <w:r w:rsidRPr="00481E91">
              <w:rPr>
                <w:rFonts w:cs="Kalimati"/>
                <w:sz w:val="20"/>
              </w:rPr>
              <w:t>:</w:t>
            </w:r>
          </w:p>
        </w:tc>
        <w:tc>
          <w:tcPr>
            <w:tcW w:w="2338" w:type="dxa"/>
          </w:tcPr>
          <w:p w14:paraId="0CECFFBA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</w:p>
        </w:tc>
      </w:tr>
      <w:tr w:rsidR="003C257C" w:rsidRPr="00481E91" w14:paraId="18A9EB88" w14:textId="77777777" w:rsidTr="00E321B0">
        <w:tc>
          <w:tcPr>
            <w:tcW w:w="2337" w:type="dxa"/>
          </w:tcPr>
          <w:p w14:paraId="5C968BCF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कार्यालयको नम्बर</w:t>
            </w:r>
            <w:r w:rsidRPr="00481E91">
              <w:rPr>
                <w:rFonts w:cs="Kalimati"/>
                <w:sz w:val="20"/>
              </w:rPr>
              <w:t>:</w:t>
            </w:r>
          </w:p>
        </w:tc>
        <w:tc>
          <w:tcPr>
            <w:tcW w:w="2337" w:type="dxa"/>
          </w:tcPr>
          <w:p w14:paraId="167E61A3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338" w:type="dxa"/>
          </w:tcPr>
          <w:p w14:paraId="0974711A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बैकल्पिक नम्बर</w:t>
            </w:r>
            <w:r w:rsidRPr="00481E91">
              <w:rPr>
                <w:rFonts w:cs="Kalimati"/>
                <w:sz w:val="20"/>
              </w:rPr>
              <w:t>:</w:t>
            </w:r>
          </w:p>
        </w:tc>
        <w:tc>
          <w:tcPr>
            <w:tcW w:w="2338" w:type="dxa"/>
          </w:tcPr>
          <w:p w14:paraId="53239F7A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</w:p>
        </w:tc>
      </w:tr>
      <w:tr w:rsidR="003C257C" w:rsidRPr="00481E91" w14:paraId="2BC16F03" w14:textId="77777777" w:rsidTr="00E321B0">
        <w:tc>
          <w:tcPr>
            <w:tcW w:w="2337" w:type="dxa"/>
          </w:tcPr>
          <w:p w14:paraId="49BD7C93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हाल बसोबासको नम्बर</w:t>
            </w:r>
            <w:r w:rsidRPr="00481E91">
              <w:rPr>
                <w:rFonts w:cs="Kalimati"/>
                <w:sz w:val="20"/>
              </w:rPr>
              <w:t>:</w:t>
            </w:r>
          </w:p>
        </w:tc>
        <w:tc>
          <w:tcPr>
            <w:tcW w:w="2337" w:type="dxa"/>
          </w:tcPr>
          <w:p w14:paraId="0560E7C7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338" w:type="dxa"/>
          </w:tcPr>
          <w:p w14:paraId="71A85EA2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338" w:type="dxa"/>
          </w:tcPr>
          <w:p w14:paraId="63436689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</w:p>
        </w:tc>
      </w:tr>
      <w:tr w:rsidR="003C257C" w:rsidRPr="00481E91" w14:paraId="223CC12D" w14:textId="77777777" w:rsidTr="00E321B0">
        <w:tc>
          <w:tcPr>
            <w:tcW w:w="2337" w:type="dxa"/>
          </w:tcPr>
          <w:p w14:paraId="36CC8661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पेशागत आबद्धता</w:t>
            </w:r>
            <w:r w:rsidRPr="00481E91">
              <w:rPr>
                <w:rFonts w:cs="Kalimati"/>
                <w:sz w:val="20"/>
              </w:rPr>
              <w:t xml:space="preserve">( NMC, NEC  </w:t>
            </w:r>
            <w:r w:rsidRPr="00481E91">
              <w:rPr>
                <w:rFonts w:cs="Kalimati" w:hint="cs"/>
                <w:sz w:val="20"/>
                <w:cs/>
              </w:rPr>
              <w:t>वा अन्य</w:t>
            </w:r>
            <w:r w:rsidRPr="00481E91">
              <w:rPr>
                <w:rFonts w:cs="Kalimati"/>
                <w:sz w:val="20"/>
              </w:rPr>
              <w:t xml:space="preserve">    )</w:t>
            </w:r>
          </w:p>
        </w:tc>
        <w:tc>
          <w:tcPr>
            <w:tcW w:w="2337" w:type="dxa"/>
          </w:tcPr>
          <w:p w14:paraId="5F4C0B3B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338" w:type="dxa"/>
          </w:tcPr>
          <w:p w14:paraId="0357C807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338" w:type="dxa"/>
          </w:tcPr>
          <w:p w14:paraId="59A1761B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</w:p>
        </w:tc>
      </w:tr>
    </w:tbl>
    <w:p w14:paraId="0FCBAD3F" w14:textId="77777777" w:rsidR="003C257C" w:rsidRPr="00481E91" w:rsidRDefault="003C257C" w:rsidP="003C257C">
      <w:pPr>
        <w:spacing w:after="0"/>
        <w:jc w:val="both"/>
        <w:rPr>
          <w:rFonts w:cs="Kalimati"/>
          <w:b/>
          <w:bCs/>
          <w:sz w:val="20"/>
        </w:rPr>
      </w:pPr>
    </w:p>
    <w:p w14:paraId="13C211D2" w14:textId="77777777" w:rsidR="003C257C" w:rsidRPr="00481E91" w:rsidRDefault="003C257C" w:rsidP="003C257C">
      <w:pPr>
        <w:spacing w:after="0"/>
        <w:jc w:val="both"/>
        <w:rPr>
          <w:rFonts w:cs="Kalimati"/>
          <w:b/>
          <w:bCs/>
          <w:sz w:val="20"/>
        </w:rPr>
      </w:pPr>
      <w:r w:rsidRPr="00481E91">
        <w:rPr>
          <w:rFonts w:cs="Kalimati" w:hint="cs"/>
          <w:b/>
          <w:bCs/>
          <w:sz w:val="20"/>
          <w:cs/>
        </w:rPr>
        <w:t>कार्य क्षेत्र</w:t>
      </w:r>
      <w:r w:rsidRPr="00481E91">
        <w:rPr>
          <w:rFonts w:cs="Kalimati"/>
          <w:b/>
          <w:bCs/>
          <w:sz w:val="20"/>
        </w:rPr>
        <w:t xml:space="preserve"> (√)</w:t>
      </w:r>
      <w:r w:rsidRPr="00481E91">
        <w:rPr>
          <w:rFonts w:cs="Kalimati" w:hint="cs"/>
          <w:b/>
          <w:bCs/>
          <w:sz w:val="20"/>
          <w:cs/>
        </w:rPr>
        <w:t xml:space="preserve">  चिन्ह लगाउनु होस् ।</w:t>
      </w:r>
    </w:p>
    <w:p w14:paraId="17326727" w14:textId="77777777" w:rsidR="003C257C" w:rsidRPr="00481E91" w:rsidRDefault="003C257C" w:rsidP="003C257C">
      <w:pPr>
        <w:spacing w:after="0"/>
        <w:jc w:val="both"/>
        <w:rPr>
          <w:rFonts w:cs="Kalimati"/>
          <w:sz w:val="20"/>
        </w:rPr>
      </w:pPr>
      <w:r w:rsidRPr="00481E91">
        <w:rPr>
          <w:rFonts w:cs="Kalimati"/>
          <w:sz w:val="20"/>
        </w:rPr>
        <w:t>(</w:t>
      </w:r>
      <w:r w:rsidRPr="00481E91">
        <w:rPr>
          <w:rFonts w:cs="Kalimati" w:hint="cs"/>
          <w:sz w:val="20"/>
          <w:cs/>
        </w:rPr>
        <w:t>१</w:t>
      </w:r>
      <w:r w:rsidRPr="00481E91">
        <w:rPr>
          <w:rFonts w:cs="Kalimati"/>
          <w:sz w:val="20"/>
        </w:rPr>
        <w:t>)</w:t>
      </w:r>
      <w:r w:rsidRPr="00481E91">
        <w:rPr>
          <w:rFonts w:cs="Kalimati" w:hint="cs"/>
          <w:sz w:val="20"/>
          <w:cs/>
        </w:rPr>
        <w:t xml:space="preserve"> निजामती </w:t>
      </w:r>
      <w:r w:rsidRPr="00481E91">
        <w:rPr>
          <w:rFonts w:cs="Kalimati"/>
          <w:sz w:val="20"/>
        </w:rPr>
        <w:t>(</w:t>
      </w:r>
      <w:r w:rsidRPr="00481E91">
        <w:rPr>
          <w:rFonts w:cs="Kalimati" w:hint="cs"/>
          <w:sz w:val="20"/>
          <w:cs/>
        </w:rPr>
        <w:t>२</w:t>
      </w:r>
      <w:r w:rsidRPr="00481E91">
        <w:rPr>
          <w:rFonts w:cs="Kalimati"/>
          <w:sz w:val="20"/>
        </w:rPr>
        <w:t>)</w:t>
      </w:r>
      <w:r w:rsidRPr="00481E91">
        <w:rPr>
          <w:rFonts w:cs="Kalimati" w:hint="cs"/>
          <w:sz w:val="20"/>
          <w:cs/>
        </w:rPr>
        <w:t xml:space="preserve"> संस्थान</w:t>
      </w:r>
      <w:r w:rsidRPr="00481E91">
        <w:rPr>
          <w:rFonts w:cs="Kalimati"/>
          <w:sz w:val="20"/>
        </w:rPr>
        <w:t xml:space="preserve"> (</w:t>
      </w:r>
      <w:r w:rsidRPr="00481E91">
        <w:rPr>
          <w:rFonts w:cs="Kalimati" w:hint="cs"/>
          <w:sz w:val="20"/>
          <w:cs/>
        </w:rPr>
        <w:t>३</w:t>
      </w:r>
      <w:r w:rsidRPr="00481E91">
        <w:rPr>
          <w:rFonts w:cs="Kalimati"/>
          <w:sz w:val="20"/>
        </w:rPr>
        <w:t>)</w:t>
      </w:r>
      <w:r w:rsidRPr="00481E91">
        <w:rPr>
          <w:rFonts w:cs="Kalimati" w:hint="cs"/>
          <w:sz w:val="20"/>
          <w:cs/>
        </w:rPr>
        <w:t xml:space="preserve"> विश्वविद्यालय</w:t>
      </w:r>
      <w:r w:rsidRPr="00481E91">
        <w:rPr>
          <w:rFonts w:cs="Kalimati"/>
          <w:sz w:val="20"/>
        </w:rPr>
        <w:t xml:space="preserve"> (</w:t>
      </w:r>
      <w:r w:rsidRPr="00481E91">
        <w:rPr>
          <w:rFonts w:cs="Kalimati" w:hint="cs"/>
          <w:sz w:val="20"/>
          <w:cs/>
        </w:rPr>
        <w:t>४</w:t>
      </w:r>
      <w:r w:rsidRPr="00481E91">
        <w:rPr>
          <w:rFonts w:cs="Kalimati"/>
          <w:sz w:val="20"/>
        </w:rPr>
        <w:t>)</w:t>
      </w:r>
      <w:r w:rsidRPr="00481E91">
        <w:rPr>
          <w:rFonts w:cs="Kalimati" w:hint="cs"/>
          <w:sz w:val="20"/>
          <w:cs/>
        </w:rPr>
        <w:t xml:space="preserve"> सुरक्षा निकाय </w:t>
      </w:r>
      <w:r w:rsidRPr="00481E91">
        <w:rPr>
          <w:rFonts w:cs="Kalimati"/>
          <w:sz w:val="20"/>
        </w:rPr>
        <w:t>(</w:t>
      </w:r>
      <w:r w:rsidRPr="00481E91">
        <w:rPr>
          <w:rFonts w:cs="Kalimati" w:hint="cs"/>
          <w:sz w:val="20"/>
          <w:cs/>
        </w:rPr>
        <w:t>५</w:t>
      </w:r>
      <w:r w:rsidRPr="00481E91">
        <w:rPr>
          <w:rFonts w:cs="Kalimati"/>
          <w:sz w:val="20"/>
        </w:rPr>
        <w:t>)</w:t>
      </w:r>
      <w:r w:rsidRPr="00481E91">
        <w:rPr>
          <w:rFonts w:cs="Kalimati" w:hint="cs"/>
          <w:sz w:val="20"/>
          <w:cs/>
        </w:rPr>
        <w:t xml:space="preserve"> बैंकिङ</w:t>
      </w:r>
      <w:r w:rsidRPr="00481E91">
        <w:rPr>
          <w:rFonts w:cs="Kalimati"/>
          <w:sz w:val="20"/>
        </w:rPr>
        <w:t xml:space="preserve"> (</w:t>
      </w:r>
      <w:r w:rsidRPr="00481E91">
        <w:rPr>
          <w:rFonts w:cs="Kalimati" w:hint="cs"/>
          <w:sz w:val="20"/>
          <w:cs/>
        </w:rPr>
        <w:t>६</w:t>
      </w:r>
      <w:r w:rsidRPr="00481E91">
        <w:rPr>
          <w:rFonts w:cs="Kalimati"/>
          <w:sz w:val="20"/>
        </w:rPr>
        <w:t>)</w:t>
      </w:r>
      <w:r w:rsidRPr="00481E91">
        <w:rPr>
          <w:rFonts w:cs="Kalimati" w:hint="cs"/>
          <w:sz w:val="20"/>
          <w:cs/>
        </w:rPr>
        <w:t xml:space="preserve"> गैर सरकारी क्षेत्र </w:t>
      </w:r>
      <w:r w:rsidRPr="00481E91">
        <w:rPr>
          <w:rFonts w:cs="Kalimati"/>
          <w:sz w:val="20"/>
        </w:rPr>
        <w:t>(</w:t>
      </w:r>
      <w:r w:rsidRPr="00481E91">
        <w:rPr>
          <w:rFonts w:cs="Kalimati" w:hint="cs"/>
          <w:sz w:val="20"/>
          <w:cs/>
        </w:rPr>
        <w:t>७</w:t>
      </w:r>
      <w:r w:rsidRPr="00481E91">
        <w:rPr>
          <w:rFonts w:cs="Kalimati"/>
          <w:sz w:val="20"/>
        </w:rPr>
        <w:t>)</w:t>
      </w:r>
      <w:r w:rsidRPr="00481E91">
        <w:rPr>
          <w:rFonts w:cs="Kalimati" w:hint="cs"/>
          <w:sz w:val="20"/>
          <w:cs/>
        </w:rPr>
        <w:t xml:space="preserve"> उल्लेखित बाहेक अन्य</w:t>
      </w:r>
      <w:r w:rsidRPr="00481E91">
        <w:rPr>
          <w:rFonts w:cs="Kalimati"/>
          <w:sz w:val="20"/>
        </w:rPr>
        <w:t>…………………………………………………………</w:t>
      </w:r>
      <w:proofErr w:type="gramStart"/>
      <w:r w:rsidRPr="00481E91">
        <w:rPr>
          <w:rFonts w:cs="Kalimati"/>
          <w:sz w:val="20"/>
        </w:rPr>
        <w:t>…..</w:t>
      </w:r>
      <w:proofErr w:type="gramEnd"/>
    </w:p>
    <w:p w14:paraId="03AC100C" w14:textId="77777777" w:rsidR="003C257C" w:rsidRPr="00481E91" w:rsidRDefault="003C257C" w:rsidP="003C257C">
      <w:pPr>
        <w:spacing w:after="0"/>
        <w:jc w:val="both"/>
        <w:rPr>
          <w:rFonts w:cs="Kalimati"/>
          <w:sz w:val="20"/>
        </w:rPr>
      </w:pPr>
      <w:r w:rsidRPr="00481E91">
        <w:rPr>
          <w:rFonts w:cs="Kalimati" w:hint="cs"/>
          <w:sz w:val="20"/>
          <w:cs/>
        </w:rPr>
        <w:t xml:space="preserve">विज्ञताको क्षेत्र खुलाउनुहोस </w:t>
      </w:r>
      <w:r w:rsidRPr="00481E91">
        <w:rPr>
          <w:rFonts w:cs="Kalimati"/>
          <w:b/>
          <w:bCs/>
          <w:sz w:val="20"/>
        </w:rPr>
        <w:t>(</w:t>
      </w:r>
      <w:r w:rsidRPr="00481E91">
        <w:rPr>
          <w:rFonts w:cs="Kalimati" w:hint="cs"/>
          <w:b/>
          <w:bCs/>
          <w:sz w:val="20"/>
          <w:cs/>
        </w:rPr>
        <w:t>१</w:t>
      </w:r>
      <w:r w:rsidRPr="00481E91">
        <w:rPr>
          <w:rFonts w:cs="Kalimati"/>
          <w:b/>
          <w:bCs/>
          <w:sz w:val="20"/>
        </w:rPr>
        <w:t>)</w:t>
      </w:r>
      <w:r w:rsidRPr="00481E91">
        <w:rPr>
          <w:rFonts w:cs="Kalimati" w:hint="cs"/>
          <w:sz w:val="20"/>
          <w:cs/>
        </w:rPr>
        <w:t xml:space="preserve"> </w:t>
      </w:r>
      <w:r w:rsidRPr="00481E91">
        <w:rPr>
          <w:rFonts w:cs="Kalimati" w:hint="cs"/>
          <w:b/>
          <w:bCs/>
          <w:sz w:val="20"/>
          <w:cs/>
        </w:rPr>
        <w:t>वित्त व्यवस्थापन</w:t>
      </w:r>
      <w:r w:rsidRPr="00481E91">
        <w:rPr>
          <w:rFonts w:cs="Kalimati" w:hint="cs"/>
          <w:sz w:val="20"/>
          <w:cs/>
        </w:rPr>
        <w:t xml:space="preserve"> </w:t>
      </w:r>
      <w:r w:rsidRPr="00481E91">
        <w:rPr>
          <w:rFonts w:cs="Kalimati"/>
          <w:sz w:val="20"/>
        </w:rPr>
        <w:t>(</w:t>
      </w:r>
      <w:r w:rsidRPr="00481E91">
        <w:rPr>
          <w:rFonts w:cs="Kalimati" w:hint="cs"/>
          <w:sz w:val="20"/>
          <w:cs/>
        </w:rPr>
        <w:t>२</w:t>
      </w:r>
      <w:r w:rsidRPr="00481E91">
        <w:rPr>
          <w:rFonts w:cs="Kalimati"/>
          <w:sz w:val="20"/>
        </w:rPr>
        <w:t>)</w:t>
      </w:r>
      <w:r w:rsidRPr="00481E91">
        <w:rPr>
          <w:rFonts w:cs="Kalimati" w:hint="cs"/>
          <w:sz w:val="20"/>
          <w:cs/>
        </w:rPr>
        <w:t xml:space="preserve"> </w:t>
      </w:r>
      <w:r w:rsidRPr="00481E91">
        <w:rPr>
          <w:rFonts w:cs="Kalimati" w:hint="cs"/>
          <w:b/>
          <w:bCs/>
          <w:sz w:val="20"/>
          <w:cs/>
        </w:rPr>
        <w:t>प्राकृतिक स्रोत</w:t>
      </w:r>
      <w:r w:rsidRPr="00481E91">
        <w:rPr>
          <w:rFonts w:cs="Kalimati" w:hint="cs"/>
          <w:sz w:val="20"/>
          <w:cs/>
        </w:rPr>
        <w:t xml:space="preserve"> </w:t>
      </w:r>
    </w:p>
    <w:p w14:paraId="7AF05DC5" w14:textId="77777777" w:rsidR="003C257C" w:rsidRPr="00481E91" w:rsidRDefault="003C257C" w:rsidP="003C257C">
      <w:pPr>
        <w:spacing w:after="0"/>
        <w:jc w:val="both"/>
        <w:rPr>
          <w:rFonts w:cs="Kalimati"/>
          <w:sz w:val="20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257C" w:rsidRPr="00481E91" w14:paraId="4A7E0C9C" w14:textId="77777777" w:rsidTr="00E321B0">
        <w:tc>
          <w:tcPr>
            <w:tcW w:w="2337" w:type="dxa"/>
          </w:tcPr>
          <w:p w14:paraId="724A3E5B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कार्यरत पद</w:t>
            </w:r>
            <w:r w:rsidRPr="00481E91">
              <w:rPr>
                <w:rFonts w:cs="Kalimati"/>
                <w:sz w:val="20"/>
              </w:rPr>
              <w:t>:</w:t>
            </w:r>
          </w:p>
        </w:tc>
        <w:tc>
          <w:tcPr>
            <w:tcW w:w="2337" w:type="dxa"/>
          </w:tcPr>
          <w:p w14:paraId="25472990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श्रेणी</w:t>
            </w:r>
            <w:r w:rsidRPr="00481E91">
              <w:rPr>
                <w:rFonts w:cs="Kalimati"/>
                <w:sz w:val="20"/>
              </w:rPr>
              <w:t>/</w:t>
            </w:r>
            <w:r w:rsidRPr="00481E91">
              <w:rPr>
                <w:rFonts w:cs="Kalimati" w:hint="cs"/>
                <w:sz w:val="20"/>
                <w:cs/>
              </w:rPr>
              <w:t>तह</w:t>
            </w:r>
            <w:r w:rsidRPr="00481E91">
              <w:rPr>
                <w:rFonts w:cs="Kalimati"/>
                <w:sz w:val="20"/>
              </w:rPr>
              <w:t>:</w:t>
            </w:r>
          </w:p>
        </w:tc>
        <w:tc>
          <w:tcPr>
            <w:tcW w:w="2338" w:type="dxa"/>
          </w:tcPr>
          <w:p w14:paraId="36124092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 xml:space="preserve">सेवा निवृत </w:t>
            </w:r>
            <w:r w:rsidRPr="00481E91">
              <w:rPr>
                <w:rFonts w:cs="Kalimati"/>
                <w:sz w:val="20"/>
              </w:rPr>
              <w:t>(</w:t>
            </w:r>
            <w:r w:rsidRPr="00481E91">
              <w:rPr>
                <w:rFonts w:cs="Kalimati" w:hint="cs"/>
                <w:sz w:val="20"/>
                <w:cs/>
              </w:rPr>
              <w:t>मिति</w:t>
            </w:r>
            <w:r w:rsidRPr="00481E91">
              <w:rPr>
                <w:rFonts w:cs="Kalimati"/>
                <w:sz w:val="20"/>
              </w:rPr>
              <w:t>)</w:t>
            </w:r>
            <w:r w:rsidRPr="00481E91">
              <w:rPr>
                <w:rFonts w:cs="Kalimati" w:hint="cs"/>
                <w:sz w:val="20"/>
                <w:cs/>
              </w:rPr>
              <w:t xml:space="preserve"> साल</w:t>
            </w:r>
            <w:r w:rsidRPr="00481E91">
              <w:rPr>
                <w:rFonts w:cs="Kalimati"/>
                <w:sz w:val="20"/>
              </w:rPr>
              <w:t>:</w:t>
            </w:r>
          </w:p>
        </w:tc>
        <w:tc>
          <w:tcPr>
            <w:tcW w:w="2338" w:type="dxa"/>
          </w:tcPr>
          <w:p w14:paraId="7543F0E9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</w:p>
        </w:tc>
      </w:tr>
      <w:tr w:rsidR="003C257C" w:rsidRPr="00481E91" w14:paraId="130B5B0C" w14:textId="77777777" w:rsidTr="00E321B0">
        <w:tc>
          <w:tcPr>
            <w:tcW w:w="2337" w:type="dxa"/>
          </w:tcPr>
          <w:p w14:paraId="60B6A126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सेवा</w:t>
            </w:r>
            <w:r w:rsidRPr="00481E91">
              <w:rPr>
                <w:rFonts w:cs="Kalimati"/>
                <w:sz w:val="20"/>
              </w:rPr>
              <w:t>:</w:t>
            </w:r>
          </w:p>
        </w:tc>
        <w:tc>
          <w:tcPr>
            <w:tcW w:w="2337" w:type="dxa"/>
          </w:tcPr>
          <w:p w14:paraId="59511EE5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समुह</w:t>
            </w:r>
            <w:r w:rsidRPr="00481E91">
              <w:rPr>
                <w:rFonts w:cs="Kalimati"/>
                <w:sz w:val="20"/>
              </w:rPr>
              <w:t>:</w:t>
            </w:r>
          </w:p>
        </w:tc>
        <w:tc>
          <w:tcPr>
            <w:tcW w:w="2338" w:type="dxa"/>
          </w:tcPr>
          <w:p w14:paraId="181B2D35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सेवा निवृत पश्चात कार्यरत भए कार्यरत संस्था</w:t>
            </w:r>
            <w:r w:rsidRPr="00481E91">
              <w:rPr>
                <w:rFonts w:cs="Kalimati"/>
                <w:sz w:val="20"/>
              </w:rPr>
              <w:t>:</w:t>
            </w:r>
          </w:p>
        </w:tc>
        <w:tc>
          <w:tcPr>
            <w:tcW w:w="2338" w:type="dxa"/>
          </w:tcPr>
          <w:p w14:paraId="65A200F3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</w:p>
        </w:tc>
      </w:tr>
      <w:tr w:rsidR="003C257C" w:rsidRPr="00481E91" w14:paraId="008EDE3D" w14:textId="77777777" w:rsidTr="00E321B0">
        <w:tc>
          <w:tcPr>
            <w:tcW w:w="2337" w:type="dxa"/>
          </w:tcPr>
          <w:p w14:paraId="35B09CFF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  <w:cs/>
              </w:rPr>
            </w:pPr>
            <w:r w:rsidRPr="00481E91">
              <w:rPr>
                <w:rFonts w:cs="Kalimati" w:hint="cs"/>
                <w:sz w:val="20"/>
                <w:cs/>
              </w:rPr>
              <w:t>कार्यालय</w:t>
            </w:r>
            <w:r w:rsidRPr="00481E91">
              <w:rPr>
                <w:rFonts w:cs="Kalimati"/>
                <w:sz w:val="20"/>
              </w:rPr>
              <w:t>:</w:t>
            </w:r>
          </w:p>
        </w:tc>
        <w:tc>
          <w:tcPr>
            <w:tcW w:w="7013" w:type="dxa"/>
            <w:gridSpan w:val="3"/>
          </w:tcPr>
          <w:p w14:paraId="5383C0F8" w14:textId="77777777" w:rsidR="003C257C" w:rsidRPr="00481E91" w:rsidRDefault="003C257C" w:rsidP="00E321B0">
            <w:pPr>
              <w:jc w:val="both"/>
              <w:rPr>
                <w:rFonts w:cs="Kalimati"/>
                <w:sz w:val="20"/>
              </w:rPr>
            </w:pPr>
          </w:p>
        </w:tc>
      </w:tr>
    </w:tbl>
    <w:p w14:paraId="03F06C1B" w14:textId="77777777" w:rsidR="003C257C" w:rsidRPr="00481E91" w:rsidRDefault="003C257C" w:rsidP="003C257C">
      <w:pPr>
        <w:spacing w:after="0"/>
        <w:jc w:val="both"/>
        <w:rPr>
          <w:rFonts w:cs="Kalimati"/>
          <w:sz w:val="20"/>
        </w:rPr>
      </w:pPr>
    </w:p>
    <w:p w14:paraId="39700627" w14:textId="77777777" w:rsidR="003C257C" w:rsidRPr="00481E91" w:rsidRDefault="003C257C" w:rsidP="003C257C">
      <w:pPr>
        <w:spacing w:after="0"/>
        <w:jc w:val="both"/>
        <w:rPr>
          <w:rFonts w:cs="Kalimati"/>
          <w:b/>
          <w:bCs/>
          <w:sz w:val="20"/>
        </w:rPr>
      </w:pPr>
      <w:r w:rsidRPr="00481E91">
        <w:rPr>
          <w:rFonts w:cs="Kalimati" w:hint="cs"/>
          <w:b/>
          <w:bCs/>
          <w:sz w:val="20"/>
          <w:cs/>
        </w:rPr>
        <w:t xml:space="preserve">कार्यानुभव </w:t>
      </w:r>
      <w:r w:rsidRPr="00481E91">
        <w:rPr>
          <w:rFonts w:cs="Kalimati"/>
          <w:b/>
          <w:bCs/>
          <w:sz w:val="20"/>
        </w:rPr>
        <w:t>(</w:t>
      </w:r>
      <w:r w:rsidRPr="00481E91">
        <w:rPr>
          <w:rFonts w:cs="Kalimati" w:hint="cs"/>
          <w:b/>
          <w:bCs/>
          <w:sz w:val="20"/>
          <w:cs/>
        </w:rPr>
        <w:t>पछिल्लो ३ वटा</w:t>
      </w:r>
      <w:r w:rsidRPr="00481E91">
        <w:rPr>
          <w:rFonts w:cs="Kalimati"/>
          <w:b/>
          <w:bCs/>
          <w:sz w:val="20"/>
        </w:rPr>
        <w:t>)</w:t>
      </w:r>
      <w:r w:rsidRPr="00481E91">
        <w:rPr>
          <w:rFonts w:cs="Kalimati" w:hint="cs"/>
          <w:b/>
          <w:bCs/>
          <w:sz w:val="20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260"/>
        <w:gridCol w:w="1260"/>
        <w:gridCol w:w="2340"/>
        <w:gridCol w:w="1800"/>
        <w:gridCol w:w="1795"/>
      </w:tblGrid>
      <w:tr w:rsidR="003C257C" w:rsidRPr="00481E91" w14:paraId="357EDE19" w14:textId="77777777" w:rsidTr="00E321B0">
        <w:tc>
          <w:tcPr>
            <w:tcW w:w="895" w:type="dxa"/>
          </w:tcPr>
          <w:p w14:paraId="19A8C9F0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  <w:cs/>
              </w:rPr>
            </w:pPr>
            <w:r w:rsidRPr="00481E91">
              <w:rPr>
                <w:rFonts w:cs="Kalimati" w:hint="cs"/>
                <w:sz w:val="20"/>
                <w:cs/>
              </w:rPr>
              <w:t>क्र सं</w:t>
            </w:r>
          </w:p>
        </w:tc>
        <w:tc>
          <w:tcPr>
            <w:tcW w:w="1260" w:type="dxa"/>
          </w:tcPr>
          <w:p w14:paraId="7B57C683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श्रेणी</w:t>
            </w:r>
            <w:r w:rsidRPr="00481E91">
              <w:rPr>
                <w:rFonts w:cs="Kalimati"/>
                <w:sz w:val="20"/>
              </w:rPr>
              <w:t>/</w:t>
            </w:r>
            <w:r w:rsidRPr="00481E91">
              <w:rPr>
                <w:rFonts w:cs="Kalimati" w:hint="cs"/>
                <w:sz w:val="20"/>
                <w:cs/>
              </w:rPr>
              <w:t>तह</w:t>
            </w:r>
          </w:p>
        </w:tc>
        <w:tc>
          <w:tcPr>
            <w:tcW w:w="1260" w:type="dxa"/>
          </w:tcPr>
          <w:p w14:paraId="716796FC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पद</w:t>
            </w:r>
          </w:p>
        </w:tc>
        <w:tc>
          <w:tcPr>
            <w:tcW w:w="2340" w:type="dxa"/>
          </w:tcPr>
          <w:p w14:paraId="2E182414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कार्यालय</w:t>
            </w:r>
            <w:r w:rsidRPr="00481E91">
              <w:rPr>
                <w:rFonts w:cs="Kalimati"/>
                <w:sz w:val="20"/>
              </w:rPr>
              <w:t>/</w:t>
            </w:r>
            <w:r w:rsidRPr="00481E91">
              <w:rPr>
                <w:rFonts w:cs="Kalimati" w:hint="cs"/>
                <w:sz w:val="20"/>
                <w:cs/>
              </w:rPr>
              <w:t>निकाय</w:t>
            </w:r>
          </w:p>
        </w:tc>
        <w:tc>
          <w:tcPr>
            <w:tcW w:w="1800" w:type="dxa"/>
          </w:tcPr>
          <w:p w14:paraId="6F2CE7B5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सेवा अवधि</w:t>
            </w:r>
          </w:p>
        </w:tc>
        <w:tc>
          <w:tcPr>
            <w:tcW w:w="1795" w:type="dxa"/>
          </w:tcPr>
          <w:p w14:paraId="28C1FFCB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  <w:cs/>
              </w:rPr>
            </w:pPr>
            <w:r w:rsidRPr="00481E91">
              <w:rPr>
                <w:rFonts w:cs="Kalimati" w:hint="cs"/>
                <w:sz w:val="20"/>
                <w:cs/>
              </w:rPr>
              <w:t>अनुभवको विषय</w:t>
            </w:r>
          </w:p>
        </w:tc>
      </w:tr>
      <w:tr w:rsidR="003C257C" w:rsidRPr="00481E91" w14:paraId="19D3645F" w14:textId="77777777" w:rsidTr="00E321B0">
        <w:tc>
          <w:tcPr>
            <w:tcW w:w="895" w:type="dxa"/>
          </w:tcPr>
          <w:p w14:paraId="5F1B2645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१</w:t>
            </w:r>
            <w:r w:rsidRPr="00481E91">
              <w:rPr>
                <w:rFonts w:cs="Kalimati"/>
                <w:sz w:val="20"/>
              </w:rPr>
              <w:t>.</w:t>
            </w:r>
          </w:p>
        </w:tc>
        <w:tc>
          <w:tcPr>
            <w:tcW w:w="1260" w:type="dxa"/>
          </w:tcPr>
          <w:p w14:paraId="2F97FFF5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1260" w:type="dxa"/>
          </w:tcPr>
          <w:p w14:paraId="75431A24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2340" w:type="dxa"/>
          </w:tcPr>
          <w:p w14:paraId="2A4EC380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1800" w:type="dxa"/>
          </w:tcPr>
          <w:p w14:paraId="2AAED90C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1795" w:type="dxa"/>
          </w:tcPr>
          <w:p w14:paraId="10C96925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</w:tr>
      <w:tr w:rsidR="003C257C" w:rsidRPr="00481E91" w14:paraId="7D415C1C" w14:textId="77777777" w:rsidTr="00E321B0">
        <w:tc>
          <w:tcPr>
            <w:tcW w:w="895" w:type="dxa"/>
          </w:tcPr>
          <w:p w14:paraId="5DBE3F44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  <w:cs/>
              </w:rPr>
            </w:pPr>
            <w:r w:rsidRPr="00481E91">
              <w:rPr>
                <w:rFonts w:cs="Kalimati" w:hint="cs"/>
                <w:sz w:val="20"/>
                <w:cs/>
              </w:rPr>
              <w:t>२</w:t>
            </w:r>
            <w:r w:rsidRPr="00481E91">
              <w:rPr>
                <w:rFonts w:cs="Kalimati"/>
                <w:sz w:val="20"/>
              </w:rPr>
              <w:t>.</w:t>
            </w:r>
          </w:p>
        </w:tc>
        <w:tc>
          <w:tcPr>
            <w:tcW w:w="1260" w:type="dxa"/>
          </w:tcPr>
          <w:p w14:paraId="668DFABA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1260" w:type="dxa"/>
          </w:tcPr>
          <w:p w14:paraId="6FD8A867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2340" w:type="dxa"/>
          </w:tcPr>
          <w:p w14:paraId="65C17AC4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1800" w:type="dxa"/>
          </w:tcPr>
          <w:p w14:paraId="4A8F9B14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1795" w:type="dxa"/>
          </w:tcPr>
          <w:p w14:paraId="023D1AFF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</w:tr>
      <w:tr w:rsidR="003C257C" w:rsidRPr="00481E91" w14:paraId="1A422DF9" w14:textId="77777777" w:rsidTr="00E321B0">
        <w:tc>
          <w:tcPr>
            <w:tcW w:w="895" w:type="dxa"/>
          </w:tcPr>
          <w:p w14:paraId="4F779635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  <w:cs/>
              </w:rPr>
            </w:pPr>
            <w:r w:rsidRPr="00481E91">
              <w:rPr>
                <w:rFonts w:cs="Kalimati" w:hint="cs"/>
                <w:sz w:val="20"/>
                <w:cs/>
              </w:rPr>
              <w:t>३</w:t>
            </w:r>
            <w:r w:rsidRPr="00481E91">
              <w:rPr>
                <w:rFonts w:cs="Kalimati"/>
                <w:sz w:val="20"/>
              </w:rPr>
              <w:t>.</w:t>
            </w:r>
          </w:p>
        </w:tc>
        <w:tc>
          <w:tcPr>
            <w:tcW w:w="1260" w:type="dxa"/>
          </w:tcPr>
          <w:p w14:paraId="39CA5FB9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1260" w:type="dxa"/>
          </w:tcPr>
          <w:p w14:paraId="23C70856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2340" w:type="dxa"/>
          </w:tcPr>
          <w:p w14:paraId="259793B3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1800" w:type="dxa"/>
          </w:tcPr>
          <w:p w14:paraId="430A064E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1795" w:type="dxa"/>
          </w:tcPr>
          <w:p w14:paraId="72A0B4BA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</w:tr>
    </w:tbl>
    <w:p w14:paraId="77EA5A3B" w14:textId="77777777" w:rsidR="003C257C" w:rsidRPr="00481E91" w:rsidRDefault="003C257C" w:rsidP="003C257C">
      <w:pPr>
        <w:spacing w:after="0"/>
        <w:rPr>
          <w:rFonts w:cs="Kalimati"/>
          <w:b/>
          <w:bCs/>
          <w:sz w:val="20"/>
        </w:rPr>
      </w:pPr>
      <w:r w:rsidRPr="00481E91">
        <w:rPr>
          <w:rFonts w:cs="Kalimati" w:hint="cs"/>
          <w:b/>
          <w:bCs/>
          <w:sz w:val="20"/>
          <w:cs/>
        </w:rPr>
        <w:t>शैक्षिक योग्यता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1800"/>
        <w:gridCol w:w="2717"/>
        <w:gridCol w:w="3943"/>
      </w:tblGrid>
      <w:tr w:rsidR="003C257C" w:rsidRPr="00481E91" w14:paraId="1D833AF0" w14:textId="77777777" w:rsidTr="00E321B0">
        <w:trPr>
          <w:trHeight w:val="299"/>
        </w:trPr>
        <w:tc>
          <w:tcPr>
            <w:tcW w:w="895" w:type="dxa"/>
          </w:tcPr>
          <w:p w14:paraId="74949326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  <w:cs/>
              </w:rPr>
            </w:pPr>
            <w:r w:rsidRPr="00481E91">
              <w:rPr>
                <w:rFonts w:cs="Kalimati" w:hint="cs"/>
                <w:sz w:val="20"/>
                <w:cs/>
              </w:rPr>
              <w:t>क्र सं</w:t>
            </w:r>
          </w:p>
        </w:tc>
        <w:tc>
          <w:tcPr>
            <w:tcW w:w="1800" w:type="dxa"/>
          </w:tcPr>
          <w:p w14:paraId="02DE139E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तह</w:t>
            </w:r>
          </w:p>
        </w:tc>
        <w:tc>
          <w:tcPr>
            <w:tcW w:w="2717" w:type="dxa"/>
          </w:tcPr>
          <w:p w14:paraId="1CA33CCA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उपाधि</w:t>
            </w:r>
          </w:p>
        </w:tc>
        <w:tc>
          <w:tcPr>
            <w:tcW w:w="3943" w:type="dxa"/>
          </w:tcPr>
          <w:p w14:paraId="3D5FC131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विषय</w:t>
            </w:r>
          </w:p>
        </w:tc>
      </w:tr>
      <w:tr w:rsidR="003C257C" w:rsidRPr="00481E91" w14:paraId="54157670" w14:textId="77777777" w:rsidTr="00E321B0">
        <w:trPr>
          <w:trHeight w:val="287"/>
        </w:trPr>
        <w:tc>
          <w:tcPr>
            <w:tcW w:w="895" w:type="dxa"/>
          </w:tcPr>
          <w:p w14:paraId="4E78BD43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१</w:t>
            </w:r>
            <w:r w:rsidRPr="00481E91">
              <w:rPr>
                <w:rFonts w:cs="Kalimati"/>
                <w:sz w:val="20"/>
              </w:rPr>
              <w:t>.</w:t>
            </w:r>
          </w:p>
        </w:tc>
        <w:tc>
          <w:tcPr>
            <w:tcW w:w="1800" w:type="dxa"/>
          </w:tcPr>
          <w:p w14:paraId="09019666" w14:textId="77777777" w:rsidR="003C257C" w:rsidRPr="00481E91" w:rsidRDefault="003C257C" w:rsidP="00E321B0">
            <w:pPr>
              <w:rPr>
                <w:rFonts w:cs="Kalimati"/>
                <w:sz w:val="20"/>
              </w:rPr>
            </w:pPr>
            <w:r w:rsidRPr="00481E91">
              <w:rPr>
                <w:rFonts w:cs="Kalimati" w:hint="cs"/>
                <w:sz w:val="20"/>
                <w:cs/>
              </w:rPr>
              <w:t>स्ना</w:t>
            </w:r>
            <w:r>
              <w:rPr>
                <w:rFonts w:cs="Kalimati" w:hint="cs"/>
                <w:sz w:val="20"/>
                <w:cs/>
              </w:rPr>
              <w:t>त्त</w:t>
            </w:r>
            <w:r w:rsidRPr="00481E91">
              <w:rPr>
                <w:rFonts w:cs="Kalimati" w:hint="cs"/>
                <w:sz w:val="20"/>
                <w:cs/>
              </w:rPr>
              <w:t>कोत्तर</w:t>
            </w:r>
          </w:p>
        </w:tc>
        <w:tc>
          <w:tcPr>
            <w:tcW w:w="2717" w:type="dxa"/>
          </w:tcPr>
          <w:p w14:paraId="1CF37F7A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3943" w:type="dxa"/>
          </w:tcPr>
          <w:p w14:paraId="446E3C8B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</w:tr>
      <w:tr w:rsidR="003C257C" w:rsidRPr="00481E91" w14:paraId="42C3C790" w14:textId="77777777" w:rsidTr="00E321B0">
        <w:trPr>
          <w:trHeight w:val="299"/>
        </w:trPr>
        <w:tc>
          <w:tcPr>
            <w:tcW w:w="895" w:type="dxa"/>
          </w:tcPr>
          <w:p w14:paraId="566D8DA3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  <w:cs/>
              </w:rPr>
            </w:pPr>
            <w:r w:rsidRPr="00481E91">
              <w:rPr>
                <w:rFonts w:cs="Kalimati" w:hint="cs"/>
                <w:sz w:val="20"/>
                <w:cs/>
              </w:rPr>
              <w:t>२</w:t>
            </w:r>
            <w:r w:rsidRPr="00481E91">
              <w:rPr>
                <w:rFonts w:cs="Kalimati"/>
                <w:sz w:val="20"/>
              </w:rPr>
              <w:t>.</w:t>
            </w:r>
          </w:p>
        </w:tc>
        <w:tc>
          <w:tcPr>
            <w:tcW w:w="1800" w:type="dxa"/>
          </w:tcPr>
          <w:p w14:paraId="43DF9615" w14:textId="77777777" w:rsidR="003C257C" w:rsidRPr="00481E91" w:rsidRDefault="003C257C" w:rsidP="00E321B0">
            <w:pPr>
              <w:rPr>
                <w:rFonts w:cs="Kalimati"/>
                <w:sz w:val="20"/>
                <w:cs/>
              </w:rPr>
            </w:pPr>
            <w:r w:rsidRPr="00481E91">
              <w:rPr>
                <w:rFonts w:cs="Kalimati" w:hint="cs"/>
                <w:sz w:val="20"/>
                <w:cs/>
              </w:rPr>
              <w:t>एम फिल</w:t>
            </w:r>
          </w:p>
        </w:tc>
        <w:tc>
          <w:tcPr>
            <w:tcW w:w="2717" w:type="dxa"/>
          </w:tcPr>
          <w:p w14:paraId="738D84BC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3943" w:type="dxa"/>
          </w:tcPr>
          <w:p w14:paraId="172A09B9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</w:tr>
      <w:tr w:rsidR="003C257C" w:rsidRPr="00481E91" w14:paraId="19E0BE21" w14:textId="77777777" w:rsidTr="00E321B0">
        <w:trPr>
          <w:trHeight w:val="299"/>
        </w:trPr>
        <w:tc>
          <w:tcPr>
            <w:tcW w:w="895" w:type="dxa"/>
          </w:tcPr>
          <w:p w14:paraId="6BCBB27B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  <w:cs/>
              </w:rPr>
            </w:pPr>
            <w:r w:rsidRPr="00481E91">
              <w:rPr>
                <w:rFonts w:cs="Kalimati" w:hint="cs"/>
                <w:sz w:val="20"/>
                <w:cs/>
              </w:rPr>
              <w:t>३</w:t>
            </w:r>
            <w:r w:rsidRPr="00481E91">
              <w:rPr>
                <w:rFonts w:cs="Kalimati"/>
                <w:sz w:val="20"/>
              </w:rPr>
              <w:t>.</w:t>
            </w:r>
          </w:p>
        </w:tc>
        <w:tc>
          <w:tcPr>
            <w:tcW w:w="1800" w:type="dxa"/>
          </w:tcPr>
          <w:p w14:paraId="008B0A5B" w14:textId="77777777" w:rsidR="003C257C" w:rsidRPr="00481E91" w:rsidRDefault="003C257C" w:rsidP="00E321B0">
            <w:pPr>
              <w:rPr>
                <w:rFonts w:cs="Kalimati"/>
                <w:sz w:val="20"/>
                <w:cs/>
              </w:rPr>
            </w:pPr>
            <w:r w:rsidRPr="00481E91">
              <w:rPr>
                <w:rFonts w:cs="Kalimati" w:hint="cs"/>
                <w:sz w:val="20"/>
                <w:cs/>
              </w:rPr>
              <w:t>विद्यावारिधि</w:t>
            </w:r>
          </w:p>
        </w:tc>
        <w:tc>
          <w:tcPr>
            <w:tcW w:w="2717" w:type="dxa"/>
          </w:tcPr>
          <w:p w14:paraId="7118E74C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3943" w:type="dxa"/>
          </w:tcPr>
          <w:p w14:paraId="636E4F30" w14:textId="77777777" w:rsidR="003C257C" w:rsidRPr="00481E91" w:rsidRDefault="003C257C" w:rsidP="00E321B0">
            <w:pPr>
              <w:jc w:val="center"/>
              <w:rPr>
                <w:rFonts w:cs="Kalimati"/>
                <w:sz w:val="20"/>
              </w:rPr>
            </w:pPr>
          </w:p>
        </w:tc>
      </w:tr>
    </w:tbl>
    <w:p w14:paraId="5DEABBB9" w14:textId="77777777" w:rsidR="003C257C" w:rsidRPr="00481E91" w:rsidRDefault="003C257C" w:rsidP="003C257C">
      <w:pPr>
        <w:spacing w:after="0"/>
        <w:jc w:val="both"/>
        <w:rPr>
          <w:rFonts w:cs="Kalimati"/>
          <w:sz w:val="20"/>
        </w:rPr>
      </w:pPr>
      <w:r w:rsidRPr="00481E91">
        <w:rPr>
          <w:rFonts w:cs="Kalimati" w:hint="cs"/>
          <w:sz w:val="20"/>
          <w:cs/>
        </w:rPr>
        <w:t>दक्षताको क्षेत्र</w:t>
      </w:r>
      <w:r w:rsidRPr="00481E91">
        <w:rPr>
          <w:rFonts w:cs="Kalimati"/>
          <w:sz w:val="20"/>
        </w:rPr>
        <w:t>:</w:t>
      </w:r>
    </w:p>
    <w:p w14:paraId="113089D7" w14:textId="77777777" w:rsidR="003C257C" w:rsidRPr="00481E91" w:rsidRDefault="003C257C" w:rsidP="003C257C">
      <w:pPr>
        <w:spacing w:after="0"/>
        <w:jc w:val="both"/>
        <w:rPr>
          <w:rFonts w:cs="Kalimati"/>
          <w:sz w:val="20"/>
        </w:rPr>
      </w:pPr>
      <w:r w:rsidRPr="00481E91">
        <w:rPr>
          <w:rFonts w:cs="Kalimati" w:hint="cs"/>
          <w:sz w:val="20"/>
          <w:cs/>
        </w:rPr>
        <w:t>प्रकाशित भएका कृति</w:t>
      </w:r>
      <w:r w:rsidRPr="00481E91">
        <w:rPr>
          <w:rFonts w:cs="Kalimati"/>
          <w:sz w:val="20"/>
        </w:rPr>
        <w:t>/</w:t>
      </w:r>
      <w:r w:rsidRPr="00481E91">
        <w:rPr>
          <w:rFonts w:cs="Kalimati" w:hint="cs"/>
          <w:sz w:val="20"/>
          <w:cs/>
        </w:rPr>
        <w:t>पुस्तक भए उल्लेख गर्ने</w:t>
      </w:r>
      <w:r w:rsidRPr="00481E91">
        <w:rPr>
          <w:rFonts w:cs="Kalimati"/>
          <w:sz w:val="20"/>
        </w:rPr>
        <w:t>:</w:t>
      </w:r>
    </w:p>
    <w:p w14:paraId="0E24CA96" w14:textId="77777777" w:rsidR="003C257C" w:rsidRPr="00481E91" w:rsidRDefault="003C257C" w:rsidP="003C257C">
      <w:pPr>
        <w:spacing w:after="0"/>
        <w:jc w:val="both"/>
        <w:rPr>
          <w:rFonts w:cs="Kalimati"/>
          <w:sz w:val="20"/>
        </w:rPr>
      </w:pPr>
      <w:r w:rsidRPr="00481E91">
        <w:rPr>
          <w:rFonts w:cs="Kalimati" w:hint="cs"/>
          <w:sz w:val="20"/>
          <w:cs/>
        </w:rPr>
        <w:t>अन्य केही भए उल्लेख गर्ने</w:t>
      </w:r>
      <w:r w:rsidRPr="00481E91">
        <w:rPr>
          <w:rFonts w:cs="Kalimati"/>
          <w:sz w:val="20"/>
        </w:rPr>
        <w:t>:</w:t>
      </w:r>
      <w:r w:rsidRPr="00481E91">
        <w:rPr>
          <w:rFonts w:cs="Kalimati" w:hint="cs"/>
          <w:sz w:val="20"/>
          <w:cs/>
        </w:rPr>
        <w:t xml:space="preserve"> </w:t>
      </w:r>
    </w:p>
    <w:p w14:paraId="347C88ED" w14:textId="77777777" w:rsidR="003C257C" w:rsidRPr="00481E91" w:rsidRDefault="003C257C" w:rsidP="003C257C">
      <w:pPr>
        <w:spacing w:after="0"/>
        <w:ind w:right="810"/>
        <w:jc w:val="right"/>
        <w:rPr>
          <w:rFonts w:cs="Kalimati"/>
          <w:sz w:val="20"/>
        </w:rPr>
      </w:pPr>
      <w:r w:rsidRPr="00481E91">
        <w:rPr>
          <w:rFonts w:cs="Kalimati" w:hint="cs"/>
          <w:sz w:val="20"/>
          <w:cs/>
        </w:rPr>
        <w:t>दस्तखत</w:t>
      </w:r>
      <w:r w:rsidRPr="00481E91">
        <w:rPr>
          <w:rFonts w:cs="Kalimati"/>
          <w:sz w:val="20"/>
        </w:rPr>
        <w:t>:</w:t>
      </w:r>
      <w:r w:rsidRPr="00481E91">
        <w:rPr>
          <w:rFonts w:cs="Kalimati" w:hint="cs"/>
          <w:sz w:val="20"/>
          <w:cs/>
        </w:rPr>
        <w:t xml:space="preserve"> </w:t>
      </w:r>
    </w:p>
    <w:p w14:paraId="289DBAED" w14:textId="77777777" w:rsidR="003C257C" w:rsidRPr="00481E91" w:rsidRDefault="003C257C" w:rsidP="003C257C">
      <w:pPr>
        <w:spacing w:after="0"/>
        <w:ind w:right="810"/>
        <w:jc w:val="right"/>
        <w:rPr>
          <w:rFonts w:cs="Kalimati"/>
          <w:szCs w:val="22"/>
        </w:rPr>
      </w:pPr>
      <w:r w:rsidRPr="00481E91">
        <w:rPr>
          <w:rFonts w:cs="Kalimati" w:hint="cs"/>
          <w:sz w:val="20"/>
          <w:cs/>
        </w:rPr>
        <w:t>मिति</w:t>
      </w:r>
      <w:r w:rsidRPr="00481E91">
        <w:rPr>
          <w:rFonts w:cs="Kalimati"/>
          <w:sz w:val="20"/>
        </w:rPr>
        <w:t>:</w:t>
      </w:r>
    </w:p>
    <w:p w14:paraId="3B3008F2" w14:textId="77777777" w:rsidR="003C257C" w:rsidRDefault="003C257C" w:rsidP="003C257C">
      <w:pPr>
        <w:rPr>
          <w:rFonts w:cs="Kalimati"/>
          <w:b/>
          <w:bCs/>
          <w:szCs w:val="22"/>
        </w:rPr>
      </w:pPr>
    </w:p>
    <w:p w14:paraId="530BB706" w14:textId="5C402E72" w:rsidR="00DC04FF" w:rsidRPr="00481E91" w:rsidRDefault="003C257C" w:rsidP="003C257C">
      <w:pPr>
        <w:tabs>
          <w:tab w:val="left" w:pos="7830"/>
        </w:tabs>
        <w:rPr>
          <w:rFonts w:cs="Kalimati"/>
          <w:szCs w:val="22"/>
        </w:rPr>
      </w:pPr>
      <w:r>
        <w:rPr>
          <w:rFonts w:cs="Kalimati"/>
          <w:b/>
          <w:bCs/>
          <w:szCs w:val="22"/>
          <w:cs/>
        </w:rPr>
        <w:tab/>
      </w:r>
    </w:p>
    <w:sectPr w:rsidR="00DC04FF" w:rsidRPr="00481E91" w:rsidSect="00481E91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 kalimat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D029B"/>
    <w:multiLevelType w:val="hybridMultilevel"/>
    <w:tmpl w:val="F49CC9DC"/>
    <w:lvl w:ilvl="0" w:tplc="386E52DA">
      <w:start w:val="1"/>
      <w:numFmt w:val="hindiNumbers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57"/>
    <w:rsid w:val="00031F99"/>
    <w:rsid w:val="000B0B87"/>
    <w:rsid w:val="00106470"/>
    <w:rsid w:val="001211CC"/>
    <w:rsid w:val="00140B03"/>
    <w:rsid w:val="0015221D"/>
    <w:rsid w:val="00164BB2"/>
    <w:rsid w:val="001B60C3"/>
    <w:rsid w:val="002956F2"/>
    <w:rsid w:val="002C7DCB"/>
    <w:rsid w:val="002E56DC"/>
    <w:rsid w:val="00311169"/>
    <w:rsid w:val="00341EAE"/>
    <w:rsid w:val="003468F9"/>
    <w:rsid w:val="003540D8"/>
    <w:rsid w:val="00382529"/>
    <w:rsid w:val="003C257C"/>
    <w:rsid w:val="004318DD"/>
    <w:rsid w:val="00481E91"/>
    <w:rsid w:val="00487EAB"/>
    <w:rsid w:val="00516984"/>
    <w:rsid w:val="00584A1E"/>
    <w:rsid w:val="00595096"/>
    <w:rsid w:val="005E5E49"/>
    <w:rsid w:val="006D3DE2"/>
    <w:rsid w:val="007269E0"/>
    <w:rsid w:val="00753356"/>
    <w:rsid w:val="00795D57"/>
    <w:rsid w:val="007D5FE5"/>
    <w:rsid w:val="008B759A"/>
    <w:rsid w:val="00A1253F"/>
    <w:rsid w:val="00AB1911"/>
    <w:rsid w:val="00B17FAF"/>
    <w:rsid w:val="00B42B60"/>
    <w:rsid w:val="00BA203D"/>
    <w:rsid w:val="00C13999"/>
    <w:rsid w:val="00C176F5"/>
    <w:rsid w:val="00C75E4A"/>
    <w:rsid w:val="00CC0267"/>
    <w:rsid w:val="00D34CE9"/>
    <w:rsid w:val="00DC04FF"/>
    <w:rsid w:val="00DC081C"/>
    <w:rsid w:val="00DC72AF"/>
    <w:rsid w:val="00E06B7A"/>
    <w:rsid w:val="00E26321"/>
    <w:rsid w:val="00E81D9B"/>
    <w:rsid w:val="00E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398F"/>
  <w15:chartTrackingRefBased/>
  <w15:docId w15:val="{41BF12D3-4245-409F-B698-BAC6BD32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7E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2A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AF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BA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nrfc.gov.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2024-12-10T06:33:00Z</cp:lastPrinted>
  <dcterms:created xsi:type="dcterms:W3CDTF">2024-12-10T05:57:00Z</dcterms:created>
  <dcterms:modified xsi:type="dcterms:W3CDTF">2024-12-26T08:35:00Z</dcterms:modified>
</cp:coreProperties>
</file>